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A3" w:rsidRPr="000E3A22" w:rsidRDefault="008301A3" w:rsidP="00D62C2A">
      <w:pPr>
        <w:contextualSpacing/>
      </w:pPr>
    </w:p>
    <w:p w:rsidR="00C04F5B" w:rsidRPr="000E3A22" w:rsidRDefault="00C04F5B" w:rsidP="00823976">
      <w:pPr>
        <w:spacing w:line="360" w:lineRule="auto"/>
        <w:ind w:left="4956"/>
        <w:contextualSpacing/>
        <w:rPr>
          <w:b/>
          <w:caps/>
          <w:sz w:val="32"/>
        </w:rPr>
      </w:pPr>
      <w:r w:rsidRPr="000E3A22">
        <w:rPr>
          <w:b/>
          <w:caps/>
          <w:sz w:val="32"/>
        </w:rPr>
        <w:t>ЗАТВЕРДЖЕНО</w:t>
      </w:r>
    </w:p>
    <w:p w:rsidR="00C04F5B" w:rsidRPr="000E3A22" w:rsidRDefault="00C04F5B" w:rsidP="00823976">
      <w:pPr>
        <w:spacing w:line="360" w:lineRule="auto"/>
        <w:ind w:left="4956"/>
        <w:contextualSpacing/>
        <w:rPr>
          <w:sz w:val="28"/>
          <w:szCs w:val="28"/>
        </w:rPr>
      </w:pPr>
      <w:r w:rsidRPr="000E3A22">
        <w:rPr>
          <w:caps/>
          <w:sz w:val="28"/>
          <w:szCs w:val="28"/>
        </w:rPr>
        <w:t>Р</w:t>
      </w:r>
      <w:r w:rsidRPr="000E3A22">
        <w:rPr>
          <w:sz w:val="28"/>
          <w:szCs w:val="28"/>
        </w:rPr>
        <w:t>ішення міської ради</w:t>
      </w:r>
    </w:p>
    <w:p w:rsidR="00C04F5B" w:rsidRPr="000E3A22" w:rsidRDefault="00C04F5B" w:rsidP="00617CE7">
      <w:pPr>
        <w:spacing w:line="360" w:lineRule="auto"/>
        <w:ind w:left="4956"/>
        <w:contextualSpacing/>
        <w:rPr>
          <w:sz w:val="28"/>
          <w:szCs w:val="28"/>
        </w:rPr>
      </w:pPr>
      <w:r w:rsidRPr="000E3A22">
        <w:rPr>
          <w:sz w:val="28"/>
          <w:szCs w:val="28"/>
        </w:rPr>
        <w:t>(</w:t>
      </w:r>
      <w:r w:rsidR="00631384">
        <w:rPr>
          <w:sz w:val="28"/>
          <w:szCs w:val="28"/>
        </w:rPr>
        <w:t xml:space="preserve">                       </w:t>
      </w:r>
      <w:r w:rsidRPr="000E3A22">
        <w:rPr>
          <w:sz w:val="28"/>
          <w:szCs w:val="28"/>
        </w:rPr>
        <w:t>сесія 8</w:t>
      </w:r>
      <w:r w:rsidR="009F3320">
        <w:rPr>
          <w:sz w:val="28"/>
          <w:szCs w:val="28"/>
        </w:rPr>
        <w:t xml:space="preserve"> </w:t>
      </w:r>
      <w:r w:rsidRPr="000E3A22">
        <w:rPr>
          <w:sz w:val="28"/>
          <w:szCs w:val="28"/>
        </w:rPr>
        <w:t>скликання)</w:t>
      </w:r>
    </w:p>
    <w:p w:rsidR="00C04F5B" w:rsidRPr="000E3A22" w:rsidRDefault="00631384" w:rsidP="00617CE7">
      <w:pPr>
        <w:spacing w:line="360" w:lineRule="auto"/>
        <w:ind w:left="4956"/>
        <w:contextualSpacing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C04F5B" w:rsidRPr="000E3A22">
        <w:rPr>
          <w:sz w:val="28"/>
          <w:szCs w:val="28"/>
        </w:rPr>
        <w:t xml:space="preserve"> 202</w:t>
      </w:r>
      <w:r w:rsidR="00E266F1">
        <w:rPr>
          <w:sz w:val="28"/>
          <w:szCs w:val="28"/>
        </w:rPr>
        <w:t>___</w:t>
      </w:r>
      <w:r w:rsidR="00C04F5B" w:rsidRPr="000E3A22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____</w:t>
      </w:r>
    </w:p>
    <w:p w:rsidR="00C04F5B" w:rsidRPr="000E3A22" w:rsidRDefault="00C04F5B" w:rsidP="00823976">
      <w:pPr>
        <w:tabs>
          <w:tab w:val="left" w:pos="3119"/>
        </w:tabs>
        <w:spacing w:line="360" w:lineRule="auto"/>
        <w:ind w:left="4956"/>
        <w:contextualSpacing/>
        <w:rPr>
          <w:sz w:val="28"/>
          <w:szCs w:val="28"/>
        </w:rPr>
      </w:pPr>
      <w:r w:rsidRPr="000E3A22">
        <w:rPr>
          <w:sz w:val="28"/>
          <w:szCs w:val="28"/>
        </w:rPr>
        <w:t>Секретар міської ради</w:t>
      </w:r>
      <w:r w:rsidRPr="000E3A22">
        <w:rPr>
          <w:sz w:val="28"/>
          <w:szCs w:val="28"/>
        </w:rPr>
        <w:tab/>
      </w:r>
    </w:p>
    <w:p w:rsidR="00C04F5B" w:rsidRPr="000E3A22" w:rsidRDefault="00C04F5B" w:rsidP="00823976">
      <w:pPr>
        <w:spacing w:line="360" w:lineRule="auto"/>
        <w:ind w:left="4956"/>
        <w:contextualSpacing/>
        <w:rPr>
          <w:sz w:val="28"/>
          <w:szCs w:val="28"/>
        </w:rPr>
      </w:pPr>
      <w:r w:rsidRPr="000E3A22">
        <w:rPr>
          <w:sz w:val="28"/>
          <w:szCs w:val="28"/>
        </w:rPr>
        <w:t>_______</w:t>
      </w:r>
      <w:r w:rsidR="00823976">
        <w:rPr>
          <w:sz w:val="28"/>
          <w:szCs w:val="28"/>
        </w:rPr>
        <w:t>_______</w:t>
      </w:r>
      <w:r w:rsidRPr="000E3A22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ED07AB" w:rsidRPr="00ED07AB">
        <w:rPr>
          <w:sz w:val="28"/>
          <w:szCs w:val="28"/>
        </w:rPr>
        <w:t>Р</w:t>
      </w:r>
      <w:r w:rsidR="00A73B4F">
        <w:rPr>
          <w:sz w:val="28"/>
          <w:szCs w:val="28"/>
        </w:rPr>
        <w:t>.О.</w:t>
      </w:r>
      <w:r w:rsidR="00ED07AB" w:rsidRPr="00ED07AB">
        <w:rPr>
          <w:sz w:val="28"/>
          <w:szCs w:val="28"/>
        </w:rPr>
        <w:t>ГОГОЛЬ</w:t>
      </w:r>
    </w:p>
    <w:p w:rsidR="003B0596" w:rsidRPr="000E3A22" w:rsidRDefault="003B0596" w:rsidP="00D62C2A">
      <w:pPr>
        <w:spacing w:before="120" w:after="240"/>
        <w:contextualSpacing/>
        <w:jc w:val="center"/>
        <w:rPr>
          <w:b/>
          <w:sz w:val="28"/>
          <w:szCs w:val="28"/>
        </w:rPr>
      </w:pPr>
    </w:p>
    <w:p w:rsidR="003B0596" w:rsidRPr="000E3A22" w:rsidRDefault="003B0596" w:rsidP="00D62C2A">
      <w:pPr>
        <w:pStyle w:val="af"/>
        <w:spacing w:before="120" w:after="240" w:line="240" w:lineRule="auto"/>
        <w:ind w:left="0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3B0596" w:rsidRPr="000E3A22" w:rsidRDefault="003B0596" w:rsidP="00D62C2A">
      <w:pPr>
        <w:pStyle w:val="af"/>
        <w:spacing w:before="120" w:after="240" w:line="240" w:lineRule="auto"/>
        <w:ind w:left="0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3B0596" w:rsidRPr="000E3A22" w:rsidRDefault="003B0596" w:rsidP="00146996">
      <w:pPr>
        <w:pStyle w:val="af"/>
        <w:spacing w:before="120" w:after="240" w:line="240" w:lineRule="auto"/>
        <w:ind w:left="0"/>
        <w:contextualSpacing/>
        <w:rPr>
          <w:rFonts w:ascii="Times New Roman" w:hAnsi="Times New Roman"/>
          <w:b/>
          <w:sz w:val="40"/>
          <w:szCs w:val="40"/>
          <w:lang w:val="uk-UA"/>
        </w:rPr>
      </w:pPr>
      <w:r w:rsidRPr="000E3A22">
        <w:rPr>
          <w:rFonts w:ascii="Times New Roman" w:hAnsi="Times New Roman"/>
          <w:b/>
          <w:sz w:val="40"/>
          <w:szCs w:val="40"/>
          <w:lang w:val="uk-UA"/>
        </w:rPr>
        <w:t xml:space="preserve">Міська цільова </w:t>
      </w:r>
      <w:r w:rsidR="009908C3">
        <w:rPr>
          <w:rFonts w:ascii="Times New Roman" w:hAnsi="Times New Roman"/>
          <w:b/>
          <w:sz w:val="40"/>
          <w:szCs w:val="40"/>
          <w:lang w:val="uk-UA"/>
        </w:rPr>
        <w:t>Програм</w:t>
      </w:r>
      <w:r w:rsidRPr="000E3A22">
        <w:rPr>
          <w:rFonts w:ascii="Times New Roman" w:hAnsi="Times New Roman"/>
          <w:b/>
          <w:sz w:val="40"/>
          <w:szCs w:val="40"/>
          <w:lang w:val="uk-UA"/>
        </w:rPr>
        <w:t>а</w:t>
      </w:r>
    </w:p>
    <w:p w:rsidR="00146996" w:rsidRPr="000E3A22" w:rsidRDefault="00146996" w:rsidP="00146996">
      <w:pPr>
        <w:pStyle w:val="af"/>
        <w:spacing w:before="120" w:after="240" w:line="240" w:lineRule="auto"/>
        <w:ind w:left="0"/>
        <w:contextualSpacing/>
        <w:rPr>
          <w:rFonts w:ascii="Times New Roman" w:hAnsi="Times New Roman"/>
          <w:b/>
          <w:sz w:val="40"/>
          <w:szCs w:val="40"/>
          <w:lang w:val="uk-UA"/>
        </w:rPr>
      </w:pPr>
    </w:p>
    <w:p w:rsidR="00E266F1" w:rsidRPr="00E266F1" w:rsidRDefault="00E266F1" w:rsidP="00E266F1">
      <w:pPr>
        <w:rPr>
          <w:rFonts w:eastAsia="Calibri"/>
          <w:sz w:val="40"/>
          <w:szCs w:val="40"/>
        </w:rPr>
      </w:pPr>
      <w:r w:rsidRPr="00E266F1">
        <w:rPr>
          <w:rFonts w:eastAsia="Calibri"/>
          <w:sz w:val="40"/>
          <w:szCs w:val="40"/>
        </w:rPr>
        <w:t>«Надання медичних послуг дитячому</w:t>
      </w:r>
    </w:p>
    <w:p w:rsidR="00E266F1" w:rsidRPr="00E266F1" w:rsidRDefault="00E266F1" w:rsidP="00E266F1">
      <w:pPr>
        <w:rPr>
          <w:rFonts w:eastAsia="Calibri"/>
          <w:sz w:val="40"/>
          <w:szCs w:val="40"/>
        </w:rPr>
      </w:pPr>
      <w:r w:rsidRPr="00E266F1">
        <w:rPr>
          <w:rFonts w:eastAsia="Calibri"/>
          <w:sz w:val="40"/>
          <w:szCs w:val="40"/>
        </w:rPr>
        <w:t xml:space="preserve">населенню міста Прилуки в закладах </w:t>
      </w:r>
    </w:p>
    <w:p w:rsidR="006B05F6" w:rsidRPr="006B05F6" w:rsidRDefault="00E266F1" w:rsidP="00E266F1">
      <w:pPr>
        <w:rPr>
          <w:rFonts w:eastAsia="Calibri"/>
          <w:sz w:val="28"/>
          <w:szCs w:val="28"/>
        </w:rPr>
      </w:pPr>
      <w:r w:rsidRPr="00E266F1">
        <w:rPr>
          <w:rFonts w:eastAsia="Calibri"/>
          <w:sz w:val="40"/>
          <w:szCs w:val="40"/>
        </w:rPr>
        <w:t>освіти на 202</w:t>
      </w:r>
      <w:r>
        <w:rPr>
          <w:rFonts w:eastAsia="Calibri"/>
          <w:sz w:val="40"/>
          <w:szCs w:val="40"/>
        </w:rPr>
        <w:t>5</w:t>
      </w:r>
      <w:r w:rsidRPr="00E266F1">
        <w:rPr>
          <w:rFonts w:eastAsia="Calibri"/>
          <w:sz w:val="40"/>
          <w:szCs w:val="40"/>
        </w:rPr>
        <w:t xml:space="preserve"> рік»</w:t>
      </w:r>
    </w:p>
    <w:p w:rsidR="006B05F6" w:rsidRPr="006B05F6" w:rsidRDefault="006B05F6" w:rsidP="006B05F6">
      <w:pPr>
        <w:rPr>
          <w:rFonts w:eastAsia="Calibri"/>
          <w:sz w:val="36"/>
          <w:szCs w:val="36"/>
        </w:rPr>
      </w:pPr>
    </w:p>
    <w:p w:rsidR="006B05F6" w:rsidRPr="006B05F6" w:rsidRDefault="00631384" w:rsidP="00617CE7">
      <w:pPr>
        <w:tabs>
          <w:tab w:val="left" w:pos="1460"/>
        </w:tabs>
        <w:spacing w:after="200" w:line="276" w:lineRule="auto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___________</w:t>
      </w:r>
      <w:r w:rsidR="0003110E">
        <w:rPr>
          <w:rFonts w:eastAsia="Calibri"/>
          <w:sz w:val="36"/>
          <w:szCs w:val="36"/>
        </w:rPr>
        <w:t xml:space="preserve"> </w:t>
      </w:r>
      <w:r w:rsidR="006B05F6" w:rsidRPr="006B05F6">
        <w:rPr>
          <w:rFonts w:eastAsia="Calibri"/>
          <w:sz w:val="36"/>
          <w:szCs w:val="36"/>
        </w:rPr>
        <w:t>202</w:t>
      </w:r>
      <w:r w:rsidR="00E266F1">
        <w:rPr>
          <w:rFonts w:eastAsia="Calibri"/>
          <w:sz w:val="36"/>
          <w:szCs w:val="36"/>
        </w:rPr>
        <w:t>___</w:t>
      </w:r>
      <w:r w:rsidR="006B05F6" w:rsidRPr="006B05F6">
        <w:rPr>
          <w:rFonts w:eastAsia="Calibri"/>
          <w:sz w:val="36"/>
          <w:szCs w:val="36"/>
        </w:rPr>
        <w:t xml:space="preserve"> року</w:t>
      </w:r>
      <w:r w:rsidR="006B05F6" w:rsidRPr="006B05F6">
        <w:rPr>
          <w:rFonts w:eastAsia="Calibri"/>
          <w:sz w:val="36"/>
          <w:szCs w:val="36"/>
          <w:lang w:val="ru-RU"/>
        </w:rPr>
        <w:t xml:space="preserve"> </w:t>
      </w:r>
      <w:r w:rsidR="006B05F6" w:rsidRPr="006B05F6">
        <w:rPr>
          <w:rFonts w:eastAsia="Calibri"/>
          <w:sz w:val="36"/>
          <w:szCs w:val="36"/>
        </w:rPr>
        <w:t>№____</w:t>
      </w:r>
    </w:p>
    <w:p w:rsidR="006B05F6" w:rsidRPr="006B05F6" w:rsidRDefault="006B05F6" w:rsidP="006B05F6">
      <w:pPr>
        <w:tabs>
          <w:tab w:val="left" w:pos="1460"/>
        </w:tabs>
        <w:spacing w:after="200" w:line="276" w:lineRule="auto"/>
        <w:rPr>
          <w:rFonts w:eastAsia="Calibri"/>
          <w:sz w:val="28"/>
          <w:szCs w:val="28"/>
        </w:rPr>
      </w:pPr>
      <w:r w:rsidRPr="006B05F6">
        <w:rPr>
          <w:rFonts w:eastAsia="Calibri"/>
          <w:sz w:val="36"/>
          <w:szCs w:val="36"/>
        </w:rPr>
        <w:t>м. Прилуки</w:t>
      </w:r>
    </w:p>
    <w:p w:rsidR="006B05F6" w:rsidRPr="006B05F6" w:rsidRDefault="006B05F6" w:rsidP="006B05F6">
      <w:pPr>
        <w:pStyle w:val="af"/>
        <w:spacing w:after="0" w:line="240" w:lineRule="auto"/>
        <w:ind w:left="0"/>
        <w:contextualSpacing/>
        <w:rPr>
          <w:b/>
          <w:sz w:val="28"/>
          <w:szCs w:val="28"/>
          <w:u w:val="single"/>
          <w:lang w:val="uk-UA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6B05F6" w:rsidRPr="006B05F6" w:rsidRDefault="00265C3B" w:rsidP="00265C3B">
      <w:pPr>
        <w:suppressAutoHyphens w:val="0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</w:rPr>
        <w:br w:type="page"/>
      </w:r>
      <w:r w:rsidR="006B05F6" w:rsidRPr="006B05F6">
        <w:rPr>
          <w:rFonts w:eastAsia="Calibri"/>
          <w:b/>
          <w:sz w:val="28"/>
          <w:szCs w:val="28"/>
        </w:rPr>
        <w:lastRenderedPageBreak/>
        <w:t>ПАСПОРТ</w:t>
      </w:r>
    </w:p>
    <w:p w:rsidR="006B05F6" w:rsidRDefault="006B05F6" w:rsidP="00E266F1">
      <w:pPr>
        <w:jc w:val="center"/>
        <w:rPr>
          <w:rFonts w:eastAsia="Calibri"/>
          <w:b/>
          <w:sz w:val="28"/>
          <w:szCs w:val="28"/>
        </w:rPr>
      </w:pPr>
      <w:r w:rsidRPr="006B05F6">
        <w:rPr>
          <w:rFonts w:eastAsia="Calibri"/>
          <w:b/>
          <w:bCs/>
          <w:sz w:val="28"/>
          <w:szCs w:val="28"/>
        </w:rPr>
        <w:t xml:space="preserve">Міської цільової </w:t>
      </w:r>
      <w:r w:rsidR="009908C3">
        <w:rPr>
          <w:rFonts w:eastAsia="Calibri"/>
          <w:b/>
          <w:bCs/>
          <w:sz w:val="28"/>
          <w:szCs w:val="28"/>
        </w:rPr>
        <w:t>Програм</w:t>
      </w:r>
      <w:r w:rsidRPr="006B05F6">
        <w:rPr>
          <w:rFonts w:eastAsia="Calibri"/>
          <w:b/>
          <w:bCs/>
          <w:sz w:val="28"/>
          <w:szCs w:val="28"/>
        </w:rPr>
        <w:t>и</w:t>
      </w:r>
    </w:p>
    <w:p w:rsidR="00E266F1" w:rsidRDefault="00E266F1" w:rsidP="00E266F1">
      <w:pPr>
        <w:jc w:val="center"/>
        <w:rPr>
          <w:rFonts w:eastAsia="Calibri"/>
          <w:b/>
          <w:color w:val="000000"/>
          <w:sz w:val="28"/>
          <w:szCs w:val="28"/>
        </w:rPr>
      </w:pPr>
      <w:r w:rsidRPr="00E266F1">
        <w:rPr>
          <w:rFonts w:eastAsia="Calibri"/>
          <w:b/>
          <w:color w:val="000000"/>
          <w:sz w:val="28"/>
          <w:szCs w:val="28"/>
        </w:rPr>
        <w:t>«Надання медичних послуг дитячому населенню міста Прилуки</w:t>
      </w:r>
    </w:p>
    <w:p w:rsidR="006B05F6" w:rsidRPr="006B05F6" w:rsidRDefault="00E266F1" w:rsidP="00E266F1">
      <w:pPr>
        <w:jc w:val="center"/>
        <w:rPr>
          <w:rFonts w:ascii="Calibri" w:eastAsia="Calibri" w:hAnsi="Calibri"/>
          <w:sz w:val="22"/>
          <w:szCs w:val="22"/>
        </w:rPr>
      </w:pPr>
      <w:r w:rsidRPr="00E266F1">
        <w:rPr>
          <w:rFonts w:eastAsia="Calibri"/>
          <w:b/>
          <w:color w:val="000000"/>
          <w:sz w:val="28"/>
          <w:szCs w:val="28"/>
        </w:rPr>
        <w:t>в закладах освіти на 202</w:t>
      </w:r>
      <w:r>
        <w:rPr>
          <w:rFonts w:eastAsia="Calibri"/>
          <w:b/>
          <w:color w:val="000000"/>
          <w:sz w:val="28"/>
          <w:szCs w:val="28"/>
        </w:rPr>
        <w:t>5</w:t>
      </w:r>
      <w:r w:rsidRPr="00E266F1">
        <w:rPr>
          <w:rFonts w:eastAsia="Calibri"/>
          <w:b/>
          <w:color w:val="000000"/>
          <w:sz w:val="28"/>
          <w:szCs w:val="28"/>
        </w:rPr>
        <w:t xml:space="preserve"> рік»</w:t>
      </w:r>
    </w:p>
    <w:tbl>
      <w:tblPr>
        <w:tblW w:w="0" w:type="auto"/>
        <w:tblInd w:w="-2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220"/>
        <w:gridCol w:w="4747"/>
      </w:tblGrid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1.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Ініціатор розроблення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Комунальне некомерційне підприємство «Прилуцька міська дитяча лікарня» Прилуцької міської ради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2.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Дата, номер і назва розпорядчого документа про розроблення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7AB" w:rsidRPr="006B05F6" w:rsidRDefault="003555DB" w:rsidP="00E266F1">
            <w:pPr>
              <w:rPr>
                <w:rFonts w:eastAsia="Calibri"/>
                <w:sz w:val="22"/>
                <w:szCs w:val="22"/>
              </w:rPr>
            </w:pPr>
            <w:r w:rsidRPr="003555DB">
              <w:rPr>
                <w:rFonts w:eastAsia="Calibri"/>
                <w:sz w:val="22"/>
                <w:szCs w:val="22"/>
              </w:rPr>
              <w:t xml:space="preserve">Розпорядження міського голови від </w:t>
            </w:r>
            <w:r w:rsidR="00E266F1">
              <w:rPr>
                <w:rFonts w:eastAsia="Calibri"/>
                <w:sz w:val="22"/>
                <w:szCs w:val="22"/>
              </w:rPr>
              <w:t>22</w:t>
            </w:r>
            <w:r w:rsidRPr="003555DB">
              <w:rPr>
                <w:rFonts w:eastAsia="Calibri"/>
                <w:sz w:val="22"/>
                <w:szCs w:val="22"/>
              </w:rPr>
              <w:t>.</w:t>
            </w:r>
            <w:r w:rsidR="00E266F1">
              <w:rPr>
                <w:rFonts w:eastAsia="Calibri"/>
                <w:sz w:val="22"/>
                <w:szCs w:val="22"/>
              </w:rPr>
              <w:t>10</w:t>
            </w:r>
            <w:r w:rsidRPr="003555DB">
              <w:rPr>
                <w:rFonts w:eastAsia="Calibri"/>
                <w:sz w:val="22"/>
                <w:szCs w:val="22"/>
              </w:rPr>
              <w:t>.202</w:t>
            </w:r>
            <w:r w:rsidR="00E266F1">
              <w:rPr>
                <w:rFonts w:eastAsia="Calibri"/>
                <w:sz w:val="22"/>
                <w:szCs w:val="22"/>
              </w:rPr>
              <w:t>4</w:t>
            </w:r>
            <w:r w:rsidRPr="003555DB">
              <w:rPr>
                <w:rFonts w:eastAsia="Calibri"/>
                <w:sz w:val="22"/>
                <w:szCs w:val="22"/>
              </w:rPr>
              <w:t>р. №</w:t>
            </w:r>
            <w:r w:rsidR="00E266F1">
              <w:rPr>
                <w:rFonts w:eastAsia="Calibri"/>
                <w:sz w:val="22"/>
                <w:szCs w:val="22"/>
              </w:rPr>
              <w:t>183</w:t>
            </w:r>
            <w:r w:rsidRPr="003555DB">
              <w:rPr>
                <w:rFonts w:eastAsia="Calibri"/>
                <w:sz w:val="22"/>
                <w:szCs w:val="22"/>
              </w:rPr>
              <w:t xml:space="preserve">р </w:t>
            </w:r>
            <w:r w:rsidR="00E266F1">
              <w:rPr>
                <w:rFonts w:eastAsia="Calibri"/>
                <w:sz w:val="22"/>
                <w:szCs w:val="22"/>
              </w:rPr>
              <w:t>«</w:t>
            </w:r>
            <w:r w:rsidR="00E266F1" w:rsidRPr="00E266F1">
              <w:rPr>
                <w:rFonts w:eastAsia="Calibri"/>
                <w:sz w:val="22"/>
                <w:szCs w:val="22"/>
              </w:rPr>
              <w:t xml:space="preserve">Про розробку проєкту міської цільової програми </w:t>
            </w:r>
            <w:r w:rsidR="00E266F1">
              <w:rPr>
                <w:rFonts w:eastAsia="Calibri"/>
                <w:sz w:val="22"/>
                <w:szCs w:val="22"/>
              </w:rPr>
              <w:t>«</w:t>
            </w:r>
            <w:r w:rsidR="00E266F1" w:rsidRPr="00E266F1">
              <w:rPr>
                <w:rFonts w:eastAsia="Calibri"/>
                <w:sz w:val="22"/>
                <w:szCs w:val="22"/>
              </w:rPr>
              <w:t>Надання медичних послуг дитячому населенню міста Прилуки в закладах освіти на 2025 рік</w:t>
            </w:r>
            <w:r w:rsidR="00E266F1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3.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Розробник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321741" w:rsidP="006F3EA4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321741">
              <w:rPr>
                <w:kern w:val="1"/>
                <w:szCs w:val="24"/>
              </w:rPr>
              <w:t>Комунальне некомерційне підприємство «Прилуцька міська дитяча лікарня» Прилуцької міської ради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4.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Співрозробники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5.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Відповідальний</w:t>
            </w:r>
            <w:r w:rsidRPr="006B05F6">
              <w:rPr>
                <w:kern w:val="1"/>
                <w:szCs w:val="24"/>
                <w:lang w:val="ru-RU"/>
              </w:rPr>
              <w:t xml:space="preserve"> </w:t>
            </w:r>
            <w:r w:rsidRPr="006B05F6">
              <w:rPr>
                <w:kern w:val="1"/>
                <w:szCs w:val="24"/>
              </w:rPr>
              <w:t xml:space="preserve">виконавець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Комунальне некомерційне підприємство «Прилуцька міська дитяча лікарня» Прилуцької міської ради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6.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Головний розпорядник бюджетних коштів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Виконавчий комітет Прилуцької міської ради 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7.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Учасники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Виконавчий комітет Прилуцької міської ради</w:t>
            </w:r>
            <w:r>
              <w:rPr>
                <w:kern w:val="1"/>
                <w:szCs w:val="24"/>
              </w:rPr>
              <w:t>,</w:t>
            </w:r>
          </w:p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Комунальне некомерційне підприємство «Прилуцька міська дитяча лікарня» Прилуцької міської ради 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8.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Термін реалізації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E266F1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202</w:t>
            </w:r>
            <w:r w:rsidR="00E266F1">
              <w:rPr>
                <w:kern w:val="1"/>
                <w:szCs w:val="24"/>
              </w:rPr>
              <w:t>5</w:t>
            </w:r>
            <w:r w:rsidRPr="006B05F6">
              <w:rPr>
                <w:kern w:val="1"/>
                <w:szCs w:val="24"/>
              </w:rPr>
              <w:t xml:space="preserve"> рік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8.1.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Етапи виконання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321741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9.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autoSpaceDE w:val="0"/>
              <w:jc w:val="both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Перелік бюджетів, які беруть участь у виконанні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 xml:space="preserve">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62" w:rsidP="006B0562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бюджет Прилуцької міської територіальної громади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10.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Загальний обсяг фінансових ресурсів, необхідних для реалізації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 xml:space="preserve">и, всього, у </w:t>
            </w:r>
            <w:r w:rsidRPr="006B05F6">
              <w:rPr>
                <w:spacing w:val="-6"/>
                <w:kern w:val="1"/>
                <w:szCs w:val="24"/>
              </w:rPr>
              <w:t>тому числі: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E266F1" w:rsidP="009123A4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5 7</w:t>
            </w:r>
            <w:r w:rsidR="009123A4">
              <w:rPr>
                <w:kern w:val="1"/>
                <w:szCs w:val="24"/>
                <w:lang w:val="ru-RU"/>
              </w:rPr>
              <w:t>10</w:t>
            </w:r>
            <w:r>
              <w:rPr>
                <w:kern w:val="1"/>
                <w:szCs w:val="24"/>
              </w:rPr>
              <w:t xml:space="preserve"> 000</w:t>
            </w:r>
            <w:r w:rsidR="00DA40C1" w:rsidRPr="00DA40C1">
              <w:rPr>
                <w:kern w:val="1"/>
                <w:szCs w:val="24"/>
              </w:rPr>
              <w:t xml:space="preserve">,00 </w:t>
            </w:r>
            <w:r w:rsidR="006B05F6" w:rsidRPr="006B05F6">
              <w:rPr>
                <w:kern w:val="1"/>
                <w:szCs w:val="24"/>
              </w:rPr>
              <w:t>грн.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10.1.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AD5BB3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AD5BB3">
              <w:rPr>
                <w:kern w:val="1"/>
                <w:szCs w:val="24"/>
              </w:rPr>
              <w:t>коштів Прилуцької міської територіальної громади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E266F1" w:rsidP="009123A4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5 7</w:t>
            </w:r>
            <w:r w:rsidR="009123A4">
              <w:rPr>
                <w:kern w:val="1"/>
                <w:szCs w:val="24"/>
                <w:lang w:val="ru-RU"/>
              </w:rPr>
              <w:t>10</w:t>
            </w:r>
            <w:r>
              <w:rPr>
                <w:kern w:val="1"/>
                <w:szCs w:val="24"/>
              </w:rPr>
              <w:t xml:space="preserve"> 000</w:t>
            </w:r>
            <w:r w:rsidR="00DA40C1" w:rsidRPr="00DA40C1">
              <w:rPr>
                <w:kern w:val="1"/>
                <w:szCs w:val="24"/>
              </w:rPr>
              <w:t xml:space="preserve">,00 </w:t>
            </w:r>
            <w:r w:rsidR="006B05F6" w:rsidRPr="006B05F6">
              <w:rPr>
                <w:kern w:val="1"/>
                <w:szCs w:val="24"/>
              </w:rPr>
              <w:t>грн.</w:t>
            </w:r>
          </w:p>
        </w:tc>
      </w:tr>
      <w:tr w:rsidR="00112ADB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DB" w:rsidRPr="006B05F6" w:rsidRDefault="00112ADB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10.2.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DB" w:rsidRPr="006B05F6" w:rsidRDefault="00112ADB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112ADB">
              <w:rPr>
                <w:kern w:val="1"/>
                <w:szCs w:val="24"/>
              </w:rPr>
              <w:t>коштів інших джерел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DB" w:rsidRPr="006B05F6" w:rsidRDefault="00112ADB" w:rsidP="006B05F6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0,00 грн.</w:t>
            </w:r>
          </w:p>
        </w:tc>
      </w:tr>
    </w:tbl>
    <w:p w:rsidR="006B05F6" w:rsidRDefault="006B05F6" w:rsidP="00CD0400">
      <w:pPr>
        <w:widowControl w:val="0"/>
        <w:ind w:firstLine="709"/>
        <w:contextualSpacing/>
        <w:jc w:val="center"/>
        <w:textAlignment w:val="baseline"/>
        <w:rPr>
          <w:b/>
          <w:sz w:val="28"/>
        </w:rPr>
      </w:pPr>
    </w:p>
    <w:p w:rsidR="00CD0400" w:rsidRDefault="00265C3B" w:rsidP="00ED07AB">
      <w:pPr>
        <w:suppressAutoHyphens w:val="0"/>
        <w:jc w:val="center"/>
        <w:rPr>
          <w:b/>
          <w:szCs w:val="24"/>
        </w:rPr>
      </w:pPr>
      <w:r>
        <w:rPr>
          <w:b/>
          <w:sz w:val="28"/>
        </w:rPr>
        <w:br w:type="page"/>
      </w:r>
      <w:r w:rsidR="006B05F6" w:rsidRPr="006B05F6">
        <w:rPr>
          <w:b/>
          <w:szCs w:val="24"/>
        </w:rPr>
        <w:lastRenderedPageBreak/>
        <w:t xml:space="preserve">Визначення проблеми, на розв’язання якої спрямована </w:t>
      </w:r>
      <w:r w:rsidR="009908C3">
        <w:rPr>
          <w:b/>
          <w:szCs w:val="24"/>
        </w:rPr>
        <w:t>Програм</w:t>
      </w:r>
      <w:r w:rsidR="006B05F6" w:rsidRPr="006B05F6">
        <w:rPr>
          <w:b/>
          <w:szCs w:val="24"/>
        </w:rPr>
        <w:t>а</w:t>
      </w:r>
    </w:p>
    <w:p w:rsidR="00E266F1" w:rsidRPr="004B01DE" w:rsidRDefault="00E266F1" w:rsidP="00E266F1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Одним з основних завдань органів виконавчої влади та місцевого самоврядування є створення умов для ефективного та доступного для усіх громадян медичного обслуговування, в тому числі і в навчальних закладах. Відповідно до Концепції реформи фінансування системи охорони здоров’я України, схваленої розпорядженням Кабінету Міністрів України від 30 листопада 2016 р. №1013, та відповідно до Закону України "Про державні фінансові гарантії медичного обслуговування населення", одним з основних стратегічних завдань реформи охорони здоров’я є перехід до проведення оплати постачальникам  медичних послуг (закладам охорони здоров’я) за результатами їх діяльності. Для вирішення цього завдання змінено характер відносин між постачальником медичних послуг та  замовником таких послуг – Національною службою здоров’я України та визначено джерела фінансування інших видів та рівнів медичної допомоги.</w:t>
      </w:r>
    </w:p>
    <w:p w:rsidR="00E266F1" w:rsidRPr="004B01DE" w:rsidRDefault="00E266F1" w:rsidP="00E266F1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Медичне обслуговування дитячого населення міста Прилуки в закладах дошкільної, позашкільної і загальної середньої освіти на 202</w:t>
      </w:r>
      <w:r>
        <w:rPr>
          <w:szCs w:val="24"/>
        </w:rPr>
        <w:t>5</w:t>
      </w:r>
      <w:r w:rsidRPr="004B01DE">
        <w:rPr>
          <w:szCs w:val="24"/>
        </w:rPr>
        <w:t xml:space="preserve"> рік не підпадає під </w:t>
      </w:r>
      <w:r>
        <w:rPr>
          <w:szCs w:val="24"/>
        </w:rPr>
        <w:t>Програм</w:t>
      </w:r>
      <w:r w:rsidRPr="004B01DE">
        <w:rPr>
          <w:szCs w:val="24"/>
        </w:rPr>
        <w:t>у державних фінансових гарантій, а при наявній потребі громади м. Прилуки у даному виді послуги може бути профінансоване за рахунок коштів бюджету</w:t>
      </w:r>
      <w:r>
        <w:rPr>
          <w:szCs w:val="24"/>
        </w:rPr>
        <w:t xml:space="preserve"> </w:t>
      </w:r>
      <w:r w:rsidRPr="00DA5141">
        <w:rPr>
          <w:szCs w:val="24"/>
        </w:rPr>
        <w:t>Прилуцької міської територіальної громади</w:t>
      </w:r>
      <w:r w:rsidRPr="004B01DE">
        <w:rPr>
          <w:szCs w:val="24"/>
        </w:rPr>
        <w:t>. Крім того, відповідно до Закону України «Про освіту» організація медичного обслуговування в системі освіти забезпечується відповідно до джерел фінансування закладів освіти кожного рівня освіти, визначених законодавством, здійснюється закладами центрального органу виконавчої влади, що здійснює формування та забезпечення реалізації державної політики у сфері охорони здоров’я та іншими закладами охорони здоров’я відповідно до законодавства.</w:t>
      </w:r>
    </w:p>
    <w:p w:rsidR="00E266F1" w:rsidRDefault="00E266F1" w:rsidP="00E266F1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З огляду на зазначене, прийняття міської цільової </w:t>
      </w:r>
      <w:r>
        <w:rPr>
          <w:szCs w:val="24"/>
        </w:rPr>
        <w:t>Програм</w:t>
      </w:r>
      <w:r w:rsidRPr="004B01DE">
        <w:rPr>
          <w:szCs w:val="24"/>
        </w:rPr>
        <w:t>и «Надання медичних послуг дитячому</w:t>
      </w:r>
      <w:r>
        <w:rPr>
          <w:szCs w:val="24"/>
        </w:rPr>
        <w:t xml:space="preserve"> </w:t>
      </w:r>
      <w:r w:rsidRPr="004B01DE">
        <w:rPr>
          <w:szCs w:val="24"/>
        </w:rPr>
        <w:t>населенню міста Прилуки в закладах освіти на 202</w:t>
      </w:r>
      <w:r>
        <w:rPr>
          <w:szCs w:val="24"/>
        </w:rPr>
        <w:t>5</w:t>
      </w:r>
      <w:r w:rsidRPr="004B01DE">
        <w:rPr>
          <w:szCs w:val="24"/>
        </w:rPr>
        <w:t xml:space="preserve"> рік» забезпечить можливість</w:t>
      </w:r>
      <w:r>
        <w:rPr>
          <w:szCs w:val="24"/>
        </w:rPr>
        <w:t xml:space="preserve"> </w:t>
      </w:r>
      <w:r w:rsidRPr="004B01DE">
        <w:rPr>
          <w:szCs w:val="24"/>
        </w:rPr>
        <w:t>надання медичних послуг дитячому населенню в закладах освіти протягом 202</w:t>
      </w:r>
      <w:r>
        <w:rPr>
          <w:szCs w:val="24"/>
        </w:rPr>
        <w:t>5</w:t>
      </w:r>
      <w:r w:rsidRPr="004B01DE">
        <w:rPr>
          <w:szCs w:val="24"/>
        </w:rPr>
        <w:t xml:space="preserve"> року.</w:t>
      </w:r>
    </w:p>
    <w:p w:rsidR="00B1388D" w:rsidRPr="000E3A22" w:rsidRDefault="00B1388D" w:rsidP="00E266F1">
      <w:pPr>
        <w:ind w:firstLine="709"/>
        <w:contextualSpacing/>
        <w:jc w:val="both"/>
        <w:rPr>
          <w:szCs w:val="24"/>
        </w:rPr>
      </w:pPr>
    </w:p>
    <w:p w:rsidR="006B05F6" w:rsidRDefault="006B05F6" w:rsidP="006B05F6">
      <w:pPr>
        <w:shd w:val="clear" w:color="auto" w:fill="FFFFFF"/>
        <w:contextualSpacing/>
        <w:jc w:val="center"/>
        <w:rPr>
          <w:b/>
          <w:bCs/>
          <w:spacing w:val="-2"/>
          <w:szCs w:val="24"/>
        </w:rPr>
      </w:pPr>
      <w:r w:rsidRPr="006B05F6">
        <w:rPr>
          <w:b/>
          <w:bCs/>
          <w:spacing w:val="-2"/>
          <w:szCs w:val="24"/>
        </w:rPr>
        <w:t xml:space="preserve">Визначення мети </w:t>
      </w:r>
      <w:r w:rsidR="009908C3">
        <w:rPr>
          <w:b/>
          <w:bCs/>
          <w:spacing w:val="-2"/>
          <w:szCs w:val="24"/>
        </w:rPr>
        <w:t>Програм</w:t>
      </w:r>
      <w:r w:rsidRPr="006B05F6">
        <w:rPr>
          <w:b/>
          <w:bCs/>
          <w:spacing w:val="-2"/>
          <w:szCs w:val="24"/>
        </w:rPr>
        <w:t>и</w:t>
      </w:r>
    </w:p>
    <w:p w:rsidR="00E266F1" w:rsidRDefault="00E266F1" w:rsidP="00E266F1">
      <w:pPr>
        <w:shd w:val="clear" w:color="auto" w:fill="FFFFFF"/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Метою міської цільової </w:t>
      </w:r>
      <w:r>
        <w:rPr>
          <w:szCs w:val="24"/>
        </w:rPr>
        <w:t>Програм</w:t>
      </w:r>
      <w:r w:rsidRPr="004B01DE">
        <w:rPr>
          <w:szCs w:val="24"/>
        </w:rPr>
        <w:t>и «Надання медичних послуг дитячому населенню міста Прилуки в закладах освіти на 202</w:t>
      </w:r>
      <w:r>
        <w:rPr>
          <w:szCs w:val="24"/>
        </w:rPr>
        <w:t>5</w:t>
      </w:r>
      <w:r w:rsidRPr="004B01DE">
        <w:rPr>
          <w:szCs w:val="24"/>
        </w:rPr>
        <w:t xml:space="preserve"> рік» є фінансове забезпечення надання в період 01.01.202</w:t>
      </w:r>
      <w:r>
        <w:rPr>
          <w:szCs w:val="24"/>
        </w:rPr>
        <w:t>5</w:t>
      </w:r>
      <w:r w:rsidRPr="004B01DE">
        <w:rPr>
          <w:szCs w:val="24"/>
        </w:rPr>
        <w:t xml:space="preserve"> – 31.12.202</w:t>
      </w:r>
      <w:r>
        <w:rPr>
          <w:szCs w:val="24"/>
        </w:rPr>
        <w:t>5</w:t>
      </w:r>
      <w:r w:rsidRPr="004B01DE">
        <w:rPr>
          <w:szCs w:val="24"/>
        </w:rPr>
        <w:t>р. медичних послуг дитячому населенню м.Прилуки в закладах освіти</w:t>
      </w:r>
      <w:r>
        <w:rPr>
          <w:szCs w:val="24"/>
        </w:rPr>
        <w:t>.</w:t>
      </w:r>
    </w:p>
    <w:p w:rsidR="00B1388D" w:rsidRDefault="00B1388D" w:rsidP="00E266F1">
      <w:pPr>
        <w:shd w:val="clear" w:color="auto" w:fill="FFFFFF"/>
        <w:ind w:firstLine="709"/>
        <w:contextualSpacing/>
        <w:jc w:val="both"/>
        <w:rPr>
          <w:szCs w:val="24"/>
        </w:rPr>
      </w:pPr>
    </w:p>
    <w:p w:rsidR="00EB0654" w:rsidRDefault="00EB0654" w:rsidP="00EB0654">
      <w:pPr>
        <w:contextualSpacing/>
        <w:jc w:val="center"/>
        <w:rPr>
          <w:b/>
          <w:szCs w:val="24"/>
        </w:rPr>
      </w:pPr>
      <w:r w:rsidRPr="00EB0654">
        <w:rPr>
          <w:b/>
          <w:szCs w:val="24"/>
        </w:rPr>
        <w:t xml:space="preserve">Обґрунтування шляхів </w:t>
      </w:r>
      <w:r>
        <w:rPr>
          <w:b/>
          <w:szCs w:val="24"/>
        </w:rPr>
        <w:t>і засобів розв’язання проблеми, обсягів</w:t>
      </w:r>
    </w:p>
    <w:p w:rsidR="00EB0654" w:rsidRDefault="00E16031" w:rsidP="00EB0654">
      <w:pPr>
        <w:contextualSpacing/>
        <w:jc w:val="center"/>
        <w:rPr>
          <w:b/>
          <w:szCs w:val="24"/>
        </w:rPr>
      </w:pPr>
      <w:r>
        <w:rPr>
          <w:b/>
          <w:szCs w:val="24"/>
        </w:rPr>
        <w:t>та джерел фінансування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Фінансування міської цільової </w:t>
      </w:r>
      <w:r>
        <w:rPr>
          <w:szCs w:val="24"/>
        </w:rPr>
        <w:t>Програм</w:t>
      </w:r>
      <w:r w:rsidRPr="004B01DE">
        <w:rPr>
          <w:szCs w:val="24"/>
        </w:rPr>
        <w:t>и «Надання медичних послуг дитячому населенню міста Прилуки в закладах освіти на 202</w:t>
      </w:r>
      <w:r>
        <w:rPr>
          <w:szCs w:val="24"/>
        </w:rPr>
        <w:t>5</w:t>
      </w:r>
      <w:r w:rsidRPr="004B01DE">
        <w:rPr>
          <w:szCs w:val="24"/>
        </w:rPr>
        <w:t xml:space="preserve"> рік» протягом 202</w:t>
      </w:r>
      <w:r>
        <w:rPr>
          <w:szCs w:val="24"/>
        </w:rPr>
        <w:t>5</w:t>
      </w:r>
      <w:r w:rsidRPr="004B01DE">
        <w:rPr>
          <w:szCs w:val="24"/>
        </w:rPr>
        <w:t xml:space="preserve"> року здійснюватиметься у межах асигнувань, передбачених на охорону здоров’я в бюджеті </w:t>
      </w:r>
      <w:r w:rsidRPr="00DA5141">
        <w:rPr>
          <w:szCs w:val="24"/>
        </w:rPr>
        <w:t>Прилуцької міської територіальної громади</w:t>
      </w:r>
      <w:r w:rsidRPr="004B01DE">
        <w:rPr>
          <w:szCs w:val="24"/>
        </w:rPr>
        <w:t xml:space="preserve">. 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Джерелом надходженням коштів є кошти бюджету</w:t>
      </w:r>
      <w:r>
        <w:rPr>
          <w:szCs w:val="24"/>
        </w:rPr>
        <w:t xml:space="preserve"> </w:t>
      </w:r>
      <w:r w:rsidRPr="00DA5141">
        <w:rPr>
          <w:szCs w:val="24"/>
        </w:rPr>
        <w:t>Прилуцької міської територіальної громади</w:t>
      </w:r>
      <w:r w:rsidRPr="004B01DE">
        <w:rPr>
          <w:szCs w:val="24"/>
        </w:rPr>
        <w:t xml:space="preserve">.  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Головним розпорядником коштів за даною бюджетною </w:t>
      </w:r>
      <w:r>
        <w:rPr>
          <w:szCs w:val="24"/>
        </w:rPr>
        <w:t>Програм</w:t>
      </w:r>
      <w:r w:rsidRPr="004B01DE">
        <w:rPr>
          <w:szCs w:val="24"/>
        </w:rPr>
        <w:t>ою є Виконавчий комітет Прилуцької міської ради, до мережі якого у статусі одержувача бюджетних коштів вводиться комунальне некомерційне підприємство «Прилуцька міська дитяча лікарня» Прилуцької міської ради.</w:t>
      </w:r>
    </w:p>
    <w:p w:rsidR="00B1388D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Одержувач бюджетних коштів за даною бюджетною </w:t>
      </w:r>
      <w:r>
        <w:rPr>
          <w:szCs w:val="24"/>
        </w:rPr>
        <w:t>Програм</w:t>
      </w:r>
      <w:r w:rsidRPr="004B01DE">
        <w:rPr>
          <w:szCs w:val="24"/>
        </w:rPr>
        <w:t>ою (некомерційне підприємство «Прилуцька міська дитяча лікарня» Прилуцької міської ради) здійснює їх використання відповідно до Плану використання бюджетних коштів, складеного та затверд</w:t>
      </w:r>
      <w:r>
        <w:rPr>
          <w:szCs w:val="24"/>
        </w:rPr>
        <w:t>женого у встановленому порядку.</w:t>
      </w:r>
    </w:p>
    <w:p w:rsidR="00B1388D" w:rsidRDefault="00B1388D" w:rsidP="00B1388D">
      <w:pPr>
        <w:tabs>
          <w:tab w:val="left" w:pos="0"/>
        </w:tabs>
        <w:ind w:firstLine="709"/>
        <w:contextualSpacing/>
        <w:jc w:val="both"/>
        <w:rPr>
          <w:szCs w:val="24"/>
        </w:rPr>
      </w:pPr>
      <w:r w:rsidRPr="007124C7">
        <w:rPr>
          <w:szCs w:val="24"/>
        </w:rPr>
        <w:t xml:space="preserve">Оплата праці медичних працівників, що фінансується на виконання даної </w:t>
      </w:r>
      <w:r>
        <w:rPr>
          <w:szCs w:val="24"/>
        </w:rPr>
        <w:t>Програм</w:t>
      </w:r>
      <w:r w:rsidRPr="007124C7">
        <w:rPr>
          <w:szCs w:val="24"/>
        </w:rPr>
        <w:t>и, здійснюється в порядку та розмірах, передбачених чинним законодавством, зокрема у відповідності до вимог Постанови КМ України №28 від 13 січня 2023р. «Деякі питання оплати праці медичних, фармацевтичних працівників та фахівців з реабілітації державних та комунальних закладів охорони здоров’я».</w:t>
      </w:r>
      <w:r w:rsidRPr="006936EF">
        <w:rPr>
          <w:szCs w:val="24"/>
        </w:rPr>
        <w:t xml:space="preserve"> </w:t>
      </w:r>
    </w:p>
    <w:p w:rsidR="00B1388D" w:rsidRDefault="009123A4" w:rsidP="00B1388D">
      <w:pPr>
        <w:tabs>
          <w:tab w:val="left" w:pos="0"/>
        </w:tabs>
        <w:ind w:firstLine="709"/>
        <w:contextualSpacing/>
        <w:jc w:val="both"/>
        <w:rPr>
          <w:szCs w:val="24"/>
        </w:rPr>
      </w:pPr>
      <w:r>
        <w:rPr>
          <w:szCs w:val="24"/>
        </w:rPr>
        <w:lastRenderedPageBreak/>
        <w:t>Д</w:t>
      </w:r>
      <w:r>
        <w:rPr>
          <w:szCs w:val="24"/>
        </w:rPr>
        <w:t xml:space="preserve">жерелом фінансування </w:t>
      </w:r>
      <w:r w:rsidR="00B1388D" w:rsidRPr="00382C92">
        <w:rPr>
          <w:szCs w:val="24"/>
        </w:rPr>
        <w:t>витрат в частині оплати праці медичного персоналу та оплати інших послуг, необхідних для виконання Програми</w:t>
      </w:r>
      <w:r w:rsidR="00B1388D">
        <w:rPr>
          <w:szCs w:val="24"/>
        </w:rPr>
        <w:t>, є кошти бюджету Прилуцької міської територіальної громади.</w:t>
      </w:r>
    </w:p>
    <w:p w:rsidR="00B1388D" w:rsidRDefault="00B1388D" w:rsidP="00B1388D">
      <w:pPr>
        <w:tabs>
          <w:tab w:val="left" w:pos="0"/>
        </w:tabs>
        <w:ind w:firstLine="709"/>
        <w:contextualSpacing/>
        <w:jc w:val="both"/>
        <w:rPr>
          <w:szCs w:val="24"/>
        </w:rPr>
      </w:pPr>
    </w:p>
    <w:p w:rsidR="009908C3" w:rsidRDefault="009908C3" w:rsidP="009908C3">
      <w:pPr>
        <w:tabs>
          <w:tab w:val="left" w:pos="0"/>
        </w:tabs>
        <w:contextualSpacing/>
        <w:jc w:val="center"/>
        <w:rPr>
          <w:b/>
          <w:szCs w:val="24"/>
        </w:rPr>
      </w:pPr>
      <w:r w:rsidRPr="009908C3">
        <w:rPr>
          <w:b/>
          <w:szCs w:val="24"/>
        </w:rPr>
        <w:t>Строки та етапи виконання Програми</w:t>
      </w:r>
    </w:p>
    <w:p w:rsidR="009908C3" w:rsidRDefault="009908C3" w:rsidP="009908C3">
      <w:pPr>
        <w:tabs>
          <w:tab w:val="left" w:pos="0"/>
        </w:tabs>
        <w:ind w:firstLine="709"/>
        <w:contextualSpacing/>
        <w:jc w:val="both"/>
        <w:rPr>
          <w:szCs w:val="24"/>
        </w:rPr>
      </w:pPr>
      <w:r>
        <w:rPr>
          <w:szCs w:val="24"/>
        </w:rPr>
        <w:t>Програм</w:t>
      </w:r>
      <w:r w:rsidRPr="001A289C">
        <w:rPr>
          <w:szCs w:val="24"/>
        </w:rPr>
        <w:t>а розрахована на 202</w:t>
      </w:r>
      <w:r w:rsidR="00B1388D">
        <w:rPr>
          <w:szCs w:val="24"/>
        </w:rPr>
        <w:t>5</w:t>
      </w:r>
      <w:r w:rsidRPr="001A289C">
        <w:rPr>
          <w:szCs w:val="24"/>
        </w:rPr>
        <w:t xml:space="preserve"> рік з моменту її затвердження.</w:t>
      </w:r>
    </w:p>
    <w:p w:rsidR="00B1388D" w:rsidRDefault="00B1388D" w:rsidP="009908C3">
      <w:pPr>
        <w:tabs>
          <w:tab w:val="left" w:pos="0"/>
        </w:tabs>
        <w:ind w:firstLine="709"/>
        <w:contextualSpacing/>
        <w:jc w:val="both"/>
        <w:rPr>
          <w:szCs w:val="24"/>
        </w:rPr>
      </w:pPr>
    </w:p>
    <w:p w:rsidR="001A289C" w:rsidRDefault="001A289C" w:rsidP="001A289C">
      <w:pPr>
        <w:tabs>
          <w:tab w:val="left" w:pos="0"/>
        </w:tabs>
        <w:contextualSpacing/>
        <w:jc w:val="center"/>
        <w:rPr>
          <w:b/>
          <w:szCs w:val="24"/>
        </w:rPr>
      </w:pPr>
      <w:r w:rsidRPr="001A289C">
        <w:rPr>
          <w:b/>
          <w:szCs w:val="24"/>
        </w:rPr>
        <w:t xml:space="preserve">Перелік завдань </w:t>
      </w:r>
      <w:r w:rsidR="009908C3">
        <w:rPr>
          <w:b/>
          <w:szCs w:val="24"/>
        </w:rPr>
        <w:t>Програм</w:t>
      </w:r>
      <w:r w:rsidRPr="001A289C">
        <w:rPr>
          <w:b/>
          <w:szCs w:val="24"/>
        </w:rPr>
        <w:t>и та результативні показники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Основними завданнями</w:t>
      </w:r>
      <w:r w:rsidRPr="00404AF9">
        <w:rPr>
          <w:szCs w:val="24"/>
          <w:lang w:val="ru-RU"/>
        </w:rPr>
        <w:t xml:space="preserve"> </w:t>
      </w:r>
      <w:r>
        <w:rPr>
          <w:szCs w:val="24"/>
        </w:rPr>
        <w:t>та результативними показниками</w:t>
      </w:r>
      <w:r w:rsidRPr="004B01DE">
        <w:rPr>
          <w:szCs w:val="24"/>
        </w:rPr>
        <w:t xml:space="preserve"> міської цільової </w:t>
      </w:r>
      <w:r>
        <w:rPr>
          <w:szCs w:val="24"/>
        </w:rPr>
        <w:t>Програм</w:t>
      </w:r>
      <w:r w:rsidRPr="004B01DE">
        <w:rPr>
          <w:szCs w:val="24"/>
        </w:rPr>
        <w:t xml:space="preserve">и «Надання медичних послуг дитячому населенню міста Прилуки в закладах освіти на </w:t>
      </w:r>
      <w:r>
        <w:rPr>
          <w:szCs w:val="24"/>
        </w:rPr>
        <w:t>2025</w:t>
      </w:r>
      <w:r w:rsidRPr="004B01DE">
        <w:rPr>
          <w:szCs w:val="24"/>
        </w:rPr>
        <w:t xml:space="preserve"> рік»  є: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- організація медичного обслуговування дітей в закладах дошкільної, позашкільної та загальної середньої освіти протягом </w:t>
      </w:r>
      <w:r>
        <w:rPr>
          <w:szCs w:val="24"/>
        </w:rPr>
        <w:t>2025</w:t>
      </w:r>
      <w:r w:rsidRPr="004B01DE">
        <w:rPr>
          <w:szCs w:val="24"/>
        </w:rPr>
        <w:t xml:space="preserve"> року відповідно до норм чинного законодавства;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надання медичних послуг дитячому населенню м.Прилуки в закладах освіти в межах повноважень;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організаційно – методичне керівництво та координація діяльності з питань надання медичних послуг дітям в закладах освіти;</w:t>
      </w:r>
    </w:p>
    <w:p w:rsidR="00B1388D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інші завдання, визначені чинними нормативно-правовими актами.</w:t>
      </w:r>
    </w:p>
    <w:p w:rsidR="00B1388D" w:rsidRDefault="00B1388D" w:rsidP="00B1388D">
      <w:pPr>
        <w:ind w:firstLine="709"/>
        <w:contextualSpacing/>
        <w:jc w:val="both"/>
        <w:rPr>
          <w:szCs w:val="24"/>
        </w:rPr>
      </w:pPr>
    </w:p>
    <w:p w:rsidR="001A289C" w:rsidRDefault="001A289C" w:rsidP="001A289C">
      <w:pPr>
        <w:contextualSpacing/>
        <w:jc w:val="center"/>
        <w:rPr>
          <w:b/>
          <w:szCs w:val="24"/>
        </w:rPr>
      </w:pPr>
      <w:r w:rsidRPr="001A289C">
        <w:rPr>
          <w:b/>
          <w:szCs w:val="24"/>
        </w:rPr>
        <w:t xml:space="preserve">Напрями діяльності та заходи міської цільової </w:t>
      </w:r>
      <w:r w:rsidR="009908C3">
        <w:rPr>
          <w:b/>
          <w:szCs w:val="24"/>
        </w:rPr>
        <w:t>Програм</w:t>
      </w:r>
      <w:r w:rsidRPr="001A289C">
        <w:rPr>
          <w:b/>
          <w:szCs w:val="24"/>
        </w:rPr>
        <w:t>и</w:t>
      </w:r>
    </w:p>
    <w:p w:rsidR="00B1388D" w:rsidRDefault="00B1388D" w:rsidP="00B1388D">
      <w:pPr>
        <w:tabs>
          <w:tab w:val="left" w:pos="0"/>
        </w:tabs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З метою забезпечення населення первинною медичною допомогою в межах міської цільової </w:t>
      </w:r>
      <w:r>
        <w:rPr>
          <w:szCs w:val="24"/>
        </w:rPr>
        <w:t>Програм</w:t>
      </w:r>
      <w:r w:rsidRPr="004B01DE">
        <w:rPr>
          <w:szCs w:val="24"/>
        </w:rPr>
        <w:t xml:space="preserve">и «Надання медичних послуг дитячому населенню міста Прилуки в закладах освіти на </w:t>
      </w:r>
      <w:r>
        <w:rPr>
          <w:szCs w:val="24"/>
        </w:rPr>
        <w:t>2025</w:t>
      </w:r>
      <w:r w:rsidRPr="004B01DE">
        <w:rPr>
          <w:szCs w:val="24"/>
        </w:rPr>
        <w:t xml:space="preserve"> рік» передбачається здійснення заходів</w:t>
      </w:r>
      <w:r>
        <w:rPr>
          <w:szCs w:val="24"/>
        </w:rPr>
        <w:t xml:space="preserve"> за напрямом</w:t>
      </w:r>
      <w:r w:rsidRPr="004B01DE">
        <w:rPr>
          <w:szCs w:val="24"/>
        </w:rPr>
        <w:tab/>
        <w:t>надання медичних послуг дитячому населенню м.Прилуки в закладах освіти відповідно до норм чинного законодавства та в межах повноважень.</w:t>
      </w:r>
    </w:p>
    <w:p w:rsidR="00FE3E77" w:rsidRPr="003D27F3" w:rsidRDefault="00FE3E77" w:rsidP="00FE3E77">
      <w:pPr>
        <w:autoSpaceDE w:val="0"/>
        <w:jc w:val="center"/>
        <w:textAlignment w:val="baseline"/>
        <w:rPr>
          <w:kern w:val="1"/>
          <w:szCs w:val="24"/>
        </w:rPr>
      </w:pPr>
      <w:r w:rsidRPr="003D27F3">
        <w:rPr>
          <w:b/>
          <w:kern w:val="1"/>
          <w:szCs w:val="24"/>
        </w:rPr>
        <w:t xml:space="preserve">Напрями діяльності та заходи міської цільової </w:t>
      </w:r>
      <w:r w:rsidR="009908C3">
        <w:rPr>
          <w:b/>
          <w:kern w:val="1"/>
          <w:szCs w:val="24"/>
        </w:rPr>
        <w:t>Програм</w:t>
      </w:r>
      <w:r w:rsidRPr="003D27F3">
        <w:rPr>
          <w:b/>
          <w:kern w:val="1"/>
          <w:szCs w:val="24"/>
        </w:rPr>
        <w:t>и</w:t>
      </w:r>
    </w:p>
    <w:p w:rsidR="00B1388D" w:rsidRPr="00B1388D" w:rsidRDefault="00B1388D" w:rsidP="00B1388D">
      <w:pPr>
        <w:pStyle w:val="Standard"/>
        <w:widowControl w:val="0"/>
        <w:jc w:val="center"/>
        <w:rPr>
          <w:b/>
          <w:bCs/>
        </w:rPr>
      </w:pPr>
      <w:r w:rsidRPr="00B1388D">
        <w:rPr>
          <w:b/>
          <w:bCs/>
        </w:rPr>
        <w:t>«Надання медичних послуг дитячому населенню міста Прилуки</w:t>
      </w:r>
    </w:p>
    <w:p w:rsidR="00FE3E77" w:rsidRDefault="00B1388D" w:rsidP="00B1388D">
      <w:pPr>
        <w:pStyle w:val="Standard"/>
        <w:widowControl w:val="0"/>
        <w:jc w:val="center"/>
        <w:rPr>
          <w:b/>
          <w:bCs/>
        </w:rPr>
      </w:pPr>
      <w:r w:rsidRPr="00B1388D">
        <w:rPr>
          <w:b/>
          <w:bCs/>
        </w:rPr>
        <w:t>в закладах освіти на 202</w:t>
      </w:r>
      <w:r>
        <w:rPr>
          <w:b/>
          <w:bCs/>
        </w:rPr>
        <w:t>5</w:t>
      </w:r>
      <w:r w:rsidRPr="00B1388D">
        <w:rPr>
          <w:b/>
          <w:bCs/>
        </w:rPr>
        <w:t xml:space="preserve"> рік»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"/>
        <w:gridCol w:w="1951"/>
        <w:gridCol w:w="1418"/>
        <w:gridCol w:w="992"/>
        <w:gridCol w:w="993"/>
        <w:gridCol w:w="1417"/>
        <w:gridCol w:w="1418"/>
        <w:gridCol w:w="1275"/>
      </w:tblGrid>
      <w:tr w:rsidR="00B1388D" w:rsidRPr="00D93C66" w:rsidTr="00757C80">
        <w:trPr>
          <w:trHeight w:val="112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№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Напрями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діяльності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(пріоритетні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завдання)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Перелік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заходів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програми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Строки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виконання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Виконавці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Джерела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фінансування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Орієнтовні обсяги фінансування (вартість)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тис. грн. у тому числі: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Очікуваний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результат</w:t>
            </w:r>
          </w:p>
        </w:tc>
      </w:tr>
      <w:tr w:rsidR="00B1388D" w:rsidRPr="00D93C66" w:rsidTr="00757C80">
        <w:trPr>
          <w:trHeight w:val="149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 xml:space="preserve">надання медичних послуг дитячому населенню м.Прилуки в закладах освіти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 xml:space="preserve"> 1.</w:t>
            </w:r>
            <w:r w:rsidRPr="00D93C66">
              <w:rPr>
                <w:kern w:val="1"/>
                <w:sz w:val="20"/>
              </w:rPr>
              <w:t xml:space="preserve"> оплата праці медичного персоналу та оплата інших послуг</w:t>
            </w:r>
            <w:r w:rsidRPr="00382C92">
              <w:rPr>
                <w:kern w:val="1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B1388D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202</w:t>
            </w:r>
            <w:r>
              <w:rPr>
                <w:kern w:val="1"/>
                <w:sz w:val="20"/>
              </w:rPr>
              <w:t>5</w:t>
            </w:r>
            <w:r w:rsidRPr="00D93C66">
              <w:rPr>
                <w:kern w:val="1"/>
                <w:sz w:val="20"/>
              </w:rPr>
              <w:t xml:space="preserve"> 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КНП "ПМДЛ" ПМР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бюджет Прилуцької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9123A4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>
              <w:rPr>
                <w:kern w:val="1"/>
                <w:sz w:val="20"/>
                <w:lang w:val="en-US"/>
              </w:rPr>
              <w:t>5</w:t>
            </w:r>
            <w:r>
              <w:rPr>
                <w:kern w:val="1"/>
                <w:sz w:val="20"/>
              </w:rPr>
              <w:t>7</w:t>
            </w:r>
            <w:r w:rsidR="009123A4">
              <w:rPr>
                <w:kern w:val="1"/>
                <w:sz w:val="20"/>
              </w:rPr>
              <w:t>10</w:t>
            </w:r>
            <w:r w:rsidRPr="00D93C66">
              <w:rPr>
                <w:kern w:val="1"/>
                <w:sz w:val="20"/>
              </w:rPr>
              <w:t>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388D" w:rsidRPr="00382C92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надання медичних послуг дитячому населенню м.Прилуки в закладах освіти</w:t>
            </w:r>
          </w:p>
        </w:tc>
      </w:tr>
      <w:tr w:rsidR="00B1388D" w:rsidRPr="00D93C66" w:rsidTr="00757C80"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snapToGrid w:val="0"/>
              <w:textAlignment w:val="baseline"/>
              <w:rPr>
                <w:i/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Всього за напрямом</w:t>
            </w:r>
            <w:r>
              <w:rPr>
                <w:kern w:val="1"/>
                <w:sz w:val="20"/>
              </w:rPr>
              <w:t xml:space="preserve"> </w:t>
            </w:r>
            <w:r w:rsidRPr="00382C92">
              <w:rPr>
                <w:kern w:val="1"/>
                <w:sz w:val="20"/>
              </w:rPr>
              <w:t>діяльності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D93C66" w:rsidRDefault="00B1388D" w:rsidP="009123A4">
            <w:pPr>
              <w:snapToGrid w:val="0"/>
              <w:jc w:val="center"/>
              <w:textAlignment w:val="baseline"/>
              <w:rPr>
                <w:sz w:val="20"/>
              </w:rPr>
            </w:pPr>
            <w:r>
              <w:rPr>
                <w:kern w:val="1"/>
                <w:sz w:val="20"/>
                <w:lang w:val="en-US"/>
              </w:rPr>
              <w:t>5</w:t>
            </w:r>
            <w:r>
              <w:rPr>
                <w:kern w:val="1"/>
                <w:sz w:val="20"/>
              </w:rPr>
              <w:t>7</w:t>
            </w:r>
            <w:r w:rsidR="009123A4">
              <w:rPr>
                <w:kern w:val="1"/>
                <w:sz w:val="20"/>
              </w:rPr>
              <w:t>10</w:t>
            </w:r>
            <w:r w:rsidRPr="00D93C66">
              <w:rPr>
                <w:kern w:val="1"/>
                <w:sz w:val="20"/>
              </w:rPr>
              <w:t>,0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88D" w:rsidRPr="00382C92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</w:p>
        </w:tc>
      </w:tr>
    </w:tbl>
    <w:p w:rsidR="00FE3E77" w:rsidRPr="00960731" w:rsidRDefault="00FE3E77" w:rsidP="00FE3E77">
      <w:pPr>
        <w:pStyle w:val="Standard"/>
        <w:widowControl w:val="0"/>
        <w:jc w:val="center"/>
        <w:rPr>
          <w:b/>
        </w:rPr>
      </w:pPr>
      <w:r w:rsidRPr="00960731">
        <w:rPr>
          <w:b/>
        </w:rPr>
        <w:t xml:space="preserve">Ресурсне забезпечення міської  цільової </w:t>
      </w:r>
      <w:r w:rsidR="009908C3">
        <w:rPr>
          <w:b/>
        </w:rPr>
        <w:t>Програм</w:t>
      </w:r>
      <w:r w:rsidRPr="00960731">
        <w:rPr>
          <w:b/>
        </w:rPr>
        <w:t>и</w:t>
      </w:r>
    </w:p>
    <w:p w:rsidR="00B1388D" w:rsidRDefault="00FE3E77" w:rsidP="00B1388D">
      <w:pPr>
        <w:widowControl w:val="0"/>
        <w:jc w:val="center"/>
        <w:textAlignment w:val="baseline"/>
        <w:rPr>
          <w:b/>
          <w:kern w:val="1"/>
          <w:szCs w:val="24"/>
        </w:rPr>
      </w:pPr>
      <w:r w:rsidRPr="00960731">
        <w:rPr>
          <w:b/>
          <w:kern w:val="1"/>
          <w:szCs w:val="24"/>
        </w:rPr>
        <w:t xml:space="preserve"> </w:t>
      </w:r>
      <w:r w:rsidR="00B1388D" w:rsidRPr="00960731">
        <w:rPr>
          <w:b/>
          <w:kern w:val="1"/>
          <w:szCs w:val="24"/>
        </w:rPr>
        <w:t xml:space="preserve"> «</w:t>
      </w:r>
      <w:r w:rsidR="00B1388D" w:rsidRPr="004B01DE">
        <w:rPr>
          <w:b/>
          <w:kern w:val="1"/>
          <w:szCs w:val="24"/>
        </w:rPr>
        <w:t>Надання медичних послуг дитячому населенню міста Прилуки</w:t>
      </w:r>
    </w:p>
    <w:p w:rsidR="00B1388D" w:rsidRPr="00960731" w:rsidRDefault="00B1388D" w:rsidP="00B1388D">
      <w:pPr>
        <w:widowControl w:val="0"/>
        <w:jc w:val="center"/>
        <w:textAlignment w:val="baseline"/>
        <w:rPr>
          <w:b/>
          <w:kern w:val="1"/>
          <w:szCs w:val="24"/>
        </w:rPr>
      </w:pPr>
      <w:r w:rsidRPr="004B01DE">
        <w:rPr>
          <w:b/>
          <w:kern w:val="1"/>
          <w:szCs w:val="24"/>
        </w:rPr>
        <w:t>в закладах освіти на 202</w:t>
      </w:r>
      <w:r>
        <w:rPr>
          <w:b/>
          <w:kern w:val="1"/>
          <w:szCs w:val="24"/>
        </w:rPr>
        <w:t>5</w:t>
      </w:r>
      <w:r w:rsidRPr="004B01DE">
        <w:rPr>
          <w:b/>
          <w:kern w:val="1"/>
          <w:szCs w:val="24"/>
        </w:rPr>
        <w:t xml:space="preserve"> рік</w:t>
      </w:r>
      <w:r w:rsidRPr="00960731">
        <w:rPr>
          <w:b/>
          <w:kern w:val="1"/>
          <w:szCs w:val="24"/>
        </w:rPr>
        <w:t>»</w:t>
      </w:r>
    </w:p>
    <w:p w:rsidR="00FE3E77" w:rsidRPr="00960731" w:rsidRDefault="00FE3E77" w:rsidP="00B1388D">
      <w:pPr>
        <w:widowControl w:val="0"/>
        <w:jc w:val="right"/>
        <w:textAlignment w:val="baseline"/>
        <w:rPr>
          <w:kern w:val="1"/>
          <w:szCs w:val="24"/>
        </w:rPr>
      </w:pPr>
      <w:r w:rsidRPr="00960731">
        <w:rPr>
          <w:kern w:val="1"/>
          <w:szCs w:val="24"/>
        </w:rPr>
        <w:t>тис.грн.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2977"/>
        <w:gridCol w:w="2885"/>
      </w:tblGrid>
      <w:tr w:rsidR="00B1388D" w:rsidRPr="00D93C66" w:rsidTr="00757C80"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Обсяг коштів, які пропонується залучити на виконання Програми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tabs>
                <w:tab w:val="left" w:pos="4380"/>
              </w:tabs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Етапи виконання Програми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Усього витрат на виконання Програми</w:t>
            </w:r>
          </w:p>
        </w:tc>
      </w:tr>
      <w:tr w:rsidR="00B1388D" w:rsidRPr="00D93C66" w:rsidTr="00757C80"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spacing w:after="200" w:line="276" w:lineRule="auto"/>
              <w:rPr>
                <w:rFonts w:eastAsia="Calibri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B1388D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202</w:t>
            </w:r>
            <w:r>
              <w:rPr>
                <w:kern w:val="1"/>
                <w:sz w:val="20"/>
                <w:lang w:val="ru-RU"/>
              </w:rPr>
              <w:t>5</w:t>
            </w:r>
            <w:r w:rsidRPr="00D93C66">
              <w:rPr>
                <w:kern w:val="1"/>
                <w:sz w:val="20"/>
                <w:lang w:val="ru-RU"/>
              </w:rPr>
              <w:t xml:space="preserve"> </w:t>
            </w:r>
            <w:r w:rsidRPr="00D93C66">
              <w:rPr>
                <w:kern w:val="1"/>
                <w:sz w:val="20"/>
              </w:rPr>
              <w:t>рік</w:t>
            </w: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spacing w:after="200" w:line="276" w:lineRule="auto"/>
              <w:rPr>
                <w:rFonts w:eastAsia="Calibri"/>
                <w:sz w:val="20"/>
              </w:rPr>
            </w:pPr>
          </w:p>
        </w:tc>
      </w:tr>
      <w:tr w:rsidR="00B1388D" w:rsidRPr="00D93C66" w:rsidTr="00757C8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Обсяг ресурсів, усього, у тому числі: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9123A4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>
              <w:rPr>
                <w:kern w:val="1"/>
                <w:sz w:val="20"/>
              </w:rPr>
              <w:t>57</w:t>
            </w:r>
            <w:r w:rsidR="009123A4">
              <w:rPr>
                <w:kern w:val="1"/>
                <w:sz w:val="20"/>
              </w:rPr>
              <w:t>10</w:t>
            </w:r>
            <w:r w:rsidRPr="00D93C66">
              <w:rPr>
                <w:kern w:val="1"/>
                <w:sz w:val="20"/>
              </w:rPr>
              <w:t>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672C8D" w:rsidRDefault="00B1388D" w:rsidP="009123A4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>
              <w:rPr>
                <w:kern w:val="1"/>
                <w:sz w:val="20"/>
              </w:rPr>
              <w:t>57</w:t>
            </w:r>
            <w:r w:rsidR="009123A4">
              <w:rPr>
                <w:kern w:val="1"/>
                <w:sz w:val="20"/>
              </w:rPr>
              <w:t>10</w:t>
            </w:r>
            <w:r>
              <w:rPr>
                <w:kern w:val="1"/>
                <w:sz w:val="20"/>
              </w:rPr>
              <w:t>,0</w:t>
            </w:r>
          </w:p>
        </w:tc>
      </w:tr>
      <w:tr w:rsidR="00B1388D" w:rsidRPr="00D93C66" w:rsidTr="00757C8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державний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0,0</w:t>
            </w:r>
          </w:p>
        </w:tc>
      </w:tr>
      <w:tr w:rsidR="00B1388D" w:rsidRPr="00D93C66" w:rsidTr="00757C80">
        <w:trPr>
          <w:trHeight w:val="27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обласний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0,0</w:t>
            </w:r>
          </w:p>
        </w:tc>
      </w:tr>
      <w:tr w:rsidR="00B1388D" w:rsidRPr="00D93C66" w:rsidTr="00757C80">
        <w:trPr>
          <w:trHeight w:val="27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бюджет Прилуцької міської територіальної громади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672C8D" w:rsidRDefault="00B1388D" w:rsidP="009123A4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>
              <w:rPr>
                <w:kern w:val="1"/>
                <w:sz w:val="20"/>
              </w:rPr>
              <w:t>57</w:t>
            </w:r>
            <w:r w:rsidR="009123A4">
              <w:rPr>
                <w:kern w:val="1"/>
                <w:sz w:val="20"/>
              </w:rPr>
              <w:t>10</w:t>
            </w:r>
            <w:r>
              <w:rPr>
                <w:kern w:val="1"/>
                <w:sz w:val="20"/>
              </w:rPr>
              <w:t>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672C8D" w:rsidRDefault="00B1388D" w:rsidP="009123A4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>
              <w:rPr>
                <w:kern w:val="1"/>
                <w:sz w:val="20"/>
              </w:rPr>
              <w:t>57</w:t>
            </w:r>
            <w:r w:rsidR="009123A4">
              <w:rPr>
                <w:kern w:val="1"/>
                <w:sz w:val="20"/>
              </w:rPr>
              <w:t>10</w:t>
            </w:r>
            <w:bookmarkStart w:id="0" w:name="_GoBack"/>
            <w:bookmarkEnd w:id="0"/>
            <w:r>
              <w:rPr>
                <w:kern w:val="1"/>
                <w:sz w:val="20"/>
              </w:rPr>
              <w:t>,0</w:t>
            </w:r>
          </w:p>
        </w:tc>
      </w:tr>
      <w:tr w:rsidR="00B1388D" w:rsidRPr="00D93C66" w:rsidTr="00757C80">
        <w:trPr>
          <w:trHeight w:val="27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кошти небюджетних джерел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0,0</w:t>
            </w:r>
          </w:p>
        </w:tc>
      </w:tr>
    </w:tbl>
    <w:p w:rsidR="00B1388D" w:rsidRDefault="00B1388D" w:rsidP="003B3CAD">
      <w:pPr>
        <w:contextualSpacing/>
        <w:jc w:val="center"/>
        <w:rPr>
          <w:b/>
          <w:szCs w:val="24"/>
        </w:rPr>
      </w:pPr>
    </w:p>
    <w:p w:rsidR="009908C3" w:rsidRDefault="009908C3" w:rsidP="003B3CAD">
      <w:pPr>
        <w:contextualSpacing/>
        <w:jc w:val="center"/>
        <w:rPr>
          <w:b/>
          <w:szCs w:val="24"/>
        </w:rPr>
      </w:pPr>
      <w:r w:rsidRPr="009908C3">
        <w:rPr>
          <w:b/>
          <w:szCs w:val="24"/>
        </w:rPr>
        <w:lastRenderedPageBreak/>
        <w:t>Очікувані результати та ефективність Програми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Очікуваними результатами виконання міської цільової </w:t>
      </w:r>
      <w:r>
        <w:rPr>
          <w:szCs w:val="24"/>
        </w:rPr>
        <w:t>Програм</w:t>
      </w:r>
      <w:r w:rsidRPr="004B01DE">
        <w:rPr>
          <w:szCs w:val="24"/>
        </w:rPr>
        <w:t xml:space="preserve">и «Надання медичних послуг дитячому населенню міста Прилуки в закладах освіти на </w:t>
      </w:r>
      <w:r>
        <w:rPr>
          <w:szCs w:val="24"/>
        </w:rPr>
        <w:t>2025</w:t>
      </w:r>
      <w:r w:rsidRPr="004B01DE">
        <w:rPr>
          <w:szCs w:val="24"/>
        </w:rPr>
        <w:t xml:space="preserve"> рік»</w:t>
      </w:r>
      <w:r>
        <w:rPr>
          <w:szCs w:val="24"/>
        </w:rPr>
        <w:t xml:space="preserve"> досягнення яких свідчить про ефективність Програми</w:t>
      </w:r>
      <w:r w:rsidRPr="004B01DE">
        <w:rPr>
          <w:szCs w:val="24"/>
        </w:rPr>
        <w:t xml:space="preserve"> є: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гарантована можливість надання дитячому населенню медичних послуг в закладах освіти;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своєчасне виявлення ризиків виникнення хронічних захворювань та запобігання ускладненому перебігу захворювань;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покращення рівня громадського здоров’я;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формування у населення навичок здорового способу життя;</w:t>
      </w:r>
    </w:p>
    <w:p w:rsidR="00B1388D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забезпечення доступності медичного обслуговування.</w:t>
      </w:r>
    </w:p>
    <w:p w:rsidR="00B1388D" w:rsidRPr="000E3A22" w:rsidRDefault="00B1388D" w:rsidP="00B1388D">
      <w:pPr>
        <w:ind w:firstLine="709"/>
        <w:contextualSpacing/>
        <w:jc w:val="both"/>
        <w:rPr>
          <w:szCs w:val="24"/>
        </w:rPr>
      </w:pPr>
    </w:p>
    <w:p w:rsidR="003B3CAD" w:rsidRDefault="00206E12" w:rsidP="003B3CAD">
      <w:pPr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3B3CAD" w:rsidRPr="003B3CAD">
        <w:rPr>
          <w:b/>
          <w:szCs w:val="24"/>
        </w:rPr>
        <w:t xml:space="preserve">Координація та контроль за ходом виконання </w:t>
      </w:r>
      <w:r w:rsidR="009908C3">
        <w:rPr>
          <w:b/>
          <w:szCs w:val="24"/>
        </w:rPr>
        <w:t>Програм</w:t>
      </w:r>
      <w:r w:rsidR="003B3CAD" w:rsidRPr="003B3CAD">
        <w:rPr>
          <w:b/>
          <w:szCs w:val="24"/>
        </w:rPr>
        <w:t>и</w:t>
      </w:r>
    </w:p>
    <w:p w:rsidR="00112ADB" w:rsidRPr="00112ADB" w:rsidRDefault="00112ADB" w:rsidP="00112ADB">
      <w:pPr>
        <w:ind w:firstLine="709"/>
        <w:contextualSpacing/>
        <w:jc w:val="both"/>
        <w:rPr>
          <w:szCs w:val="24"/>
        </w:rPr>
      </w:pPr>
      <w:r w:rsidRPr="00112ADB">
        <w:rPr>
          <w:szCs w:val="24"/>
        </w:rPr>
        <w:t xml:space="preserve">Координацію діяльності та контроль щодо виконання </w:t>
      </w:r>
      <w:r w:rsidR="009908C3">
        <w:rPr>
          <w:szCs w:val="24"/>
        </w:rPr>
        <w:t>Програм</w:t>
      </w:r>
      <w:r w:rsidRPr="00112ADB">
        <w:rPr>
          <w:szCs w:val="24"/>
        </w:rPr>
        <w:t xml:space="preserve">и  здійснюють заступник міського голови з питань діяльності виконавчих органів ради за напрямом  та постійна депутатська комісія з питань освіти, охорони здоров’я та соціального захисту населення, які при необхідності можуть вносити пропозиції щодо перерозподілу коштів в межах асигнувань </w:t>
      </w:r>
      <w:r w:rsidR="009908C3">
        <w:rPr>
          <w:szCs w:val="24"/>
        </w:rPr>
        <w:t>Програм</w:t>
      </w:r>
      <w:r w:rsidRPr="00112ADB">
        <w:rPr>
          <w:szCs w:val="24"/>
        </w:rPr>
        <w:t>и за напрямками її діяльності.</w:t>
      </w:r>
    </w:p>
    <w:p w:rsidR="00C943CA" w:rsidRDefault="00112ADB" w:rsidP="00CD0400">
      <w:pPr>
        <w:ind w:firstLine="709"/>
        <w:contextualSpacing/>
        <w:jc w:val="both"/>
        <w:rPr>
          <w:szCs w:val="24"/>
        </w:rPr>
      </w:pPr>
      <w:r w:rsidRPr="00112ADB">
        <w:rPr>
          <w:szCs w:val="24"/>
        </w:rPr>
        <w:t xml:space="preserve">Безпосередній контроль за виконанням заходів і завдань </w:t>
      </w:r>
      <w:r w:rsidR="009908C3">
        <w:rPr>
          <w:szCs w:val="24"/>
        </w:rPr>
        <w:t>Програм</w:t>
      </w:r>
      <w:r w:rsidRPr="00112ADB">
        <w:rPr>
          <w:szCs w:val="24"/>
        </w:rPr>
        <w:t>и здійснює відповідальний виконавець, а за цільовим використанням коштів – головний розпорядник коштів.</w:t>
      </w:r>
    </w:p>
    <w:p w:rsidR="009908C3" w:rsidRDefault="009908C3" w:rsidP="00CD0400">
      <w:pPr>
        <w:ind w:firstLine="709"/>
        <w:contextualSpacing/>
        <w:jc w:val="both"/>
        <w:rPr>
          <w:szCs w:val="24"/>
        </w:rPr>
      </w:pPr>
      <w:r w:rsidRPr="009908C3">
        <w:rPr>
          <w:szCs w:val="24"/>
        </w:rPr>
        <w:t>Відповідальний виконавець Програми раз на рік (до 1 лютого) готує та подає профільному заступнику міського голови, відділу економіки міської ради інформацію про стан її виконання.</w:t>
      </w:r>
    </w:p>
    <w:p w:rsidR="009908C3" w:rsidRDefault="009908C3" w:rsidP="00AB49AA">
      <w:pPr>
        <w:spacing w:after="200"/>
        <w:contextualSpacing/>
        <w:jc w:val="both"/>
        <w:rPr>
          <w:rFonts w:eastAsia="Calibri"/>
          <w:szCs w:val="24"/>
        </w:rPr>
      </w:pPr>
    </w:p>
    <w:p w:rsidR="00B1388D" w:rsidRDefault="00B1388D" w:rsidP="00AB49AA">
      <w:pPr>
        <w:spacing w:after="200"/>
        <w:contextualSpacing/>
        <w:jc w:val="both"/>
        <w:rPr>
          <w:rFonts w:eastAsia="Calibri"/>
          <w:szCs w:val="24"/>
        </w:rPr>
      </w:pPr>
    </w:p>
    <w:p w:rsidR="00D11A65" w:rsidRDefault="00D11A65" w:rsidP="00AB49AA">
      <w:pPr>
        <w:spacing w:after="20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В.о. директора</w:t>
      </w:r>
    </w:p>
    <w:p w:rsidR="00D11A65" w:rsidRDefault="00D11A65" w:rsidP="00AB49AA">
      <w:pPr>
        <w:spacing w:after="20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комунального некомерційного підприємства</w:t>
      </w:r>
    </w:p>
    <w:p w:rsidR="00D11A65" w:rsidRDefault="00D11A65" w:rsidP="00AB49AA">
      <w:pPr>
        <w:spacing w:after="20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«Прилуцька міська дитяча лікарня»</w:t>
      </w:r>
    </w:p>
    <w:p w:rsidR="008301A3" w:rsidRPr="000E3A22" w:rsidRDefault="00D11A65" w:rsidP="00AB49AA">
      <w:pPr>
        <w:spacing w:after="20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Прилуцької міської ради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 w:rsidR="00C84DC2">
        <w:rPr>
          <w:rFonts w:eastAsia="Calibri"/>
          <w:szCs w:val="24"/>
        </w:rPr>
        <w:tab/>
      </w:r>
      <w:r w:rsidR="00B1388D">
        <w:rPr>
          <w:rFonts w:eastAsia="Calibri"/>
          <w:szCs w:val="24"/>
        </w:rPr>
        <w:tab/>
      </w:r>
      <w:r w:rsidR="009908C3">
        <w:rPr>
          <w:rFonts w:eastAsia="Calibri"/>
          <w:szCs w:val="24"/>
        </w:rPr>
        <w:tab/>
      </w:r>
      <w:r w:rsidR="00ED07AB">
        <w:rPr>
          <w:rFonts w:eastAsia="Calibri"/>
          <w:szCs w:val="24"/>
        </w:rPr>
        <w:tab/>
      </w:r>
      <w:r w:rsidR="00C84DC2">
        <w:rPr>
          <w:rFonts w:eastAsia="Calibri"/>
          <w:szCs w:val="24"/>
        </w:rPr>
        <w:tab/>
      </w:r>
      <w:r w:rsidR="00A73B4F">
        <w:rPr>
          <w:rFonts w:eastAsia="Calibri"/>
          <w:szCs w:val="24"/>
        </w:rPr>
        <w:t>О.А.</w:t>
      </w:r>
      <w:r>
        <w:rPr>
          <w:rFonts w:eastAsia="Calibri"/>
          <w:szCs w:val="24"/>
        </w:rPr>
        <w:t>ЦИБЕНКО</w:t>
      </w:r>
    </w:p>
    <w:p w:rsidR="008B08DD" w:rsidRDefault="008B08DD" w:rsidP="008B08DD">
      <w:pPr>
        <w:autoSpaceDE w:val="0"/>
        <w:ind w:left="4536"/>
        <w:contextualSpacing/>
        <w:jc w:val="both"/>
        <w:rPr>
          <w:rFonts w:eastAsia="Batang"/>
          <w:b/>
          <w:caps/>
          <w:sz w:val="28"/>
          <w:szCs w:val="28"/>
        </w:rPr>
      </w:pPr>
    </w:p>
    <w:p w:rsidR="00B1388D" w:rsidRDefault="00B1388D" w:rsidP="008B08DD">
      <w:pPr>
        <w:autoSpaceDE w:val="0"/>
        <w:ind w:left="4536"/>
        <w:contextualSpacing/>
        <w:jc w:val="both"/>
        <w:rPr>
          <w:rFonts w:eastAsia="Batang"/>
          <w:b/>
          <w:caps/>
          <w:sz w:val="28"/>
          <w:szCs w:val="28"/>
        </w:rPr>
      </w:pPr>
    </w:p>
    <w:p w:rsidR="00B1388D" w:rsidRDefault="00B1388D" w:rsidP="008B08DD">
      <w:pPr>
        <w:autoSpaceDE w:val="0"/>
        <w:ind w:left="4536"/>
        <w:contextualSpacing/>
        <w:jc w:val="both"/>
        <w:rPr>
          <w:rFonts w:eastAsia="Batang"/>
          <w:b/>
          <w:caps/>
          <w:sz w:val="28"/>
          <w:szCs w:val="28"/>
        </w:rPr>
      </w:pPr>
    </w:p>
    <w:p w:rsidR="004D3A74" w:rsidRDefault="004D3A74" w:rsidP="008B08DD">
      <w:pPr>
        <w:autoSpaceDE w:val="0"/>
        <w:ind w:left="4536"/>
        <w:contextualSpacing/>
        <w:jc w:val="both"/>
        <w:rPr>
          <w:rFonts w:eastAsia="Batang"/>
          <w:b/>
          <w:caps/>
          <w:sz w:val="28"/>
          <w:szCs w:val="28"/>
        </w:rPr>
      </w:pPr>
    </w:p>
    <w:p w:rsidR="00D73EA6" w:rsidRPr="006F2008" w:rsidRDefault="00D73EA6" w:rsidP="00D73EA6">
      <w:pPr>
        <w:autoSpaceDE w:val="0"/>
        <w:spacing w:line="360" w:lineRule="auto"/>
        <w:ind w:left="4536"/>
        <w:contextualSpacing/>
        <w:jc w:val="both"/>
        <w:rPr>
          <w:rFonts w:eastAsia="Batang"/>
          <w:b/>
          <w:caps/>
          <w:szCs w:val="24"/>
        </w:rPr>
      </w:pPr>
      <w:r w:rsidRPr="006F2008">
        <w:rPr>
          <w:rFonts w:eastAsia="Batang"/>
          <w:b/>
          <w:caps/>
          <w:szCs w:val="24"/>
        </w:rPr>
        <w:t>СХВАЛЕНО</w:t>
      </w:r>
    </w:p>
    <w:p w:rsidR="00D73EA6" w:rsidRPr="006F2008" w:rsidRDefault="00D73EA6" w:rsidP="00D73EA6">
      <w:pPr>
        <w:autoSpaceDE w:val="0"/>
        <w:spacing w:line="360" w:lineRule="auto"/>
        <w:ind w:left="4536"/>
        <w:contextualSpacing/>
        <w:jc w:val="both"/>
        <w:rPr>
          <w:rFonts w:eastAsia="Batang"/>
          <w:szCs w:val="24"/>
        </w:rPr>
      </w:pPr>
      <w:r w:rsidRPr="006F2008">
        <w:rPr>
          <w:rFonts w:eastAsia="Batang"/>
          <w:caps/>
          <w:szCs w:val="24"/>
          <w:lang w:val="x-none"/>
        </w:rPr>
        <w:t>Р</w:t>
      </w:r>
      <w:r w:rsidRPr="006F2008">
        <w:rPr>
          <w:rFonts w:eastAsia="Batang"/>
          <w:szCs w:val="24"/>
          <w:lang w:val="x-none"/>
        </w:rPr>
        <w:t>ішення виконавчого комітету</w:t>
      </w:r>
    </w:p>
    <w:p w:rsidR="00D73EA6" w:rsidRPr="006F2008" w:rsidRDefault="00D73EA6" w:rsidP="00D73EA6">
      <w:pPr>
        <w:autoSpaceDE w:val="0"/>
        <w:spacing w:line="360" w:lineRule="auto"/>
        <w:ind w:left="4536"/>
        <w:contextualSpacing/>
        <w:jc w:val="both"/>
        <w:rPr>
          <w:rFonts w:eastAsia="Batang"/>
          <w:szCs w:val="24"/>
        </w:rPr>
      </w:pPr>
      <w:r w:rsidRPr="006F2008">
        <w:rPr>
          <w:rFonts w:eastAsia="Batang"/>
          <w:szCs w:val="24"/>
        </w:rPr>
        <w:t>_____________</w:t>
      </w:r>
      <w:r w:rsidRPr="006F2008">
        <w:rPr>
          <w:rFonts w:eastAsia="Batang"/>
          <w:szCs w:val="24"/>
          <w:lang w:val="x-none"/>
        </w:rPr>
        <w:t xml:space="preserve"> 202</w:t>
      </w:r>
      <w:r w:rsidRPr="006F2008">
        <w:rPr>
          <w:rFonts w:eastAsia="Batang"/>
          <w:szCs w:val="24"/>
        </w:rPr>
        <w:t>___</w:t>
      </w:r>
      <w:r w:rsidRPr="006F2008">
        <w:rPr>
          <w:rFonts w:eastAsia="Batang"/>
          <w:szCs w:val="24"/>
          <w:lang w:val="x-none"/>
        </w:rPr>
        <w:t xml:space="preserve"> року </w:t>
      </w:r>
      <w:r w:rsidRPr="006F2008">
        <w:rPr>
          <w:rFonts w:eastAsia="Batang"/>
          <w:szCs w:val="24"/>
        </w:rPr>
        <w:t>№____</w:t>
      </w:r>
    </w:p>
    <w:p w:rsidR="00D73EA6" w:rsidRPr="006F2008" w:rsidRDefault="00D73EA6" w:rsidP="00D73EA6">
      <w:pPr>
        <w:autoSpaceDE w:val="0"/>
        <w:spacing w:line="360" w:lineRule="auto"/>
        <w:ind w:left="4536"/>
        <w:contextualSpacing/>
        <w:jc w:val="both"/>
        <w:rPr>
          <w:rFonts w:eastAsia="Batang"/>
          <w:szCs w:val="24"/>
        </w:rPr>
      </w:pPr>
      <w:r w:rsidRPr="006F2008">
        <w:rPr>
          <w:rFonts w:eastAsia="Batang"/>
          <w:szCs w:val="24"/>
        </w:rPr>
        <w:t>Керуюча справами виконавчого</w:t>
      </w:r>
    </w:p>
    <w:p w:rsidR="00D73EA6" w:rsidRPr="006F2008" w:rsidRDefault="00D73EA6" w:rsidP="00D73EA6">
      <w:pPr>
        <w:autoSpaceDE w:val="0"/>
        <w:spacing w:line="360" w:lineRule="auto"/>
        <w:ind w:left="4536"/>
        <w:contextualSpacing/>
        <w:jc w:val="both"/>
        <w:rPr>
          <w:rFonts w:eastAsia="Batang"/>
          <w:szCs w:val="24"/>
        </w:rPr>
      </w:pPr>
      <w:r w:rsidRPr="006F2008">
        <w:rPr>
          <w:rFonts w:eastAsia="Batang"/>
          <w:szCs w:val="24"/>
        </w:rPr>
        <w:t>комітету міської ради</w:t>
      </w:r>
    </w:p>
    <w:p w:rsidR="00D73EA6" w:rsidRPr="006F2008" w:rsidRDefault="00D73EA6" w:rsidP="00D73EA6">
      <w:pPr>
        <w:autoSpaceDE w:val="0"/>
        <w:spacing w:line="360" w:lineRule="auto"/>
        <w:ind w:left="4536"/>
        <w:contextualSpacing/>
        <w:jc w:val="both"/>
        <w:rPr>
          <w:rFonts w:eastAsia="Calibri"/>
          <w:szCs w:val="24"/>
        </w:rPr>
      </w:pPr>
      <w:r w:rsidRPr="006F2008">
        <w:rPr>
          <w:rFonts w:eastAsia="Batang"/>
          <w:szCs w:val="24"/>
        </w:rPr>
        <w:t xml:space="preserve">_______________ </w:t>
      </w:r>
      <w:r>
        <w:rPr>
          <w:rFonts w:eastAsia="Batang"/>
          <w:szCs w:val="24"/>
        </w:rPr>
        <w:t>Т.М.</w:t>
      </w:r>
      <w:r w:rsidRPr="006F2008">
        <w:rPr>
          <w:rFonts w:eastAsia="Batang"/>
          <w:szCs w:val="24"/>
        </w:rPr>
        <w:t>МАЛОГОЛОВА</w:t>
      </w:r>
    </w:p>
    <w:p w:rsidR="00827598" w:rsidRPr="00D73EA6" w:rsidRDefault="00827598" w:rsidP="00D73EA6">
      <w:pPr>
        <w:autoSpaceDE w:val="0"/>
        <w:spacing w:line="360" w:lineRule="auto"/>
        <w:ind w:left="4536"/>
        <w:contextualSpacing/>
        <w:jc w:val="both"/>
        <w:rPr>
          <w:rFonts w:eastAsia="Batang"/>
          <w:caps/>
          <w:szCs w:val="24"/>
        </w:rPr>
      </w:pPr>
    </w:p>
    <w:sectPr w:rsidR="00827598" w:rsidRPr="00D73EA6" w:rsidSect="00E16031">
      <w:headerReference w:type="default" r:id="rId9"/>
      <w:pgSz w:w="11906" w:h="16838"/>
      <w:pgMar w:top="426" w:right="567" w:bottom="993" w:left="1418" w:header="709" w:footer="272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9C" w:rsidRDefault="00ED6A9C">
      <w:r>
        <w:separator/>
      </w:r>
    </w:p>
  </w:endnote>
  <w:endnote w:type="continuationSeparator" w:id="0">
    <w:p w:rsidR="00ED6A9C" w:rsidRDefault="00ED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9C" w:rsidRDefault="00ED6A9C">
      <w:r>
        <w:separator/>
      </w:r>
    </w:p>
  </w:footnote>
  <w:footnote w:type="continuationSeparator" w:id="0">
    <w:p w:rsidR="00ED6A9C" w:rsidRDefault="00ED6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C1" w:rsidRDefault="00DA40C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123A4" w:rsidRPr="009123A4">
      <w:rPr>
        <w:noProof/>
        <w:lang w:val="ru-RU"/>
      </w:rPr>
      <w:t>5</w:t>
    </w:r>
    <w:r>
      <w:fldChar w:fldCharType="end"/>
    </w:r>
  </w:p>
  <w:p w:rsidR="00DA40C1" w:rsidRDefault="00DA40C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448"/>
    <w:rsid w:val="000023A8"/>
    <w:rsid w:val="00014D12"/>
    <w:rsid w:val="0003110E"/>
    <w:rsid w:val="00034AD7"/>
    <w:rsid w:val="00041F1E"/>
    <w:rsid w:val="00044806"/>
    <w:rsid w:val="00045542"/>
    <w:rsid w:val="000B1266"/>
    <w:rsid w:val="000C2D48"/>
    <w:rsid w:val="000C7B5B"/>
    <w:rsid w:val="000E3A22"/>
    <w:rsid w:val="00112ADB"/>
    <w:rsid w:val="001356EC"/>
    <w:rsid w:val="001369C5"/>
    <w:rsid w:val="001462E7"/>
    <w:rsid w:val="00146996"/>
    <w:rsid w:val="00172417"/>
    <w:rsid w:val="0019075D"/>
    <w:rsid w:val="001916BC"/>
    <w:rsid w:val="00197C6F"/>
    <w:rsid w:val="001A289C"/>
    <w:rsid w:val="001C1B25"/>
    <w:rsid w:val="001D1883"/>
    <w:rsid w:val="001F289D"/>
    <w:rsid w:val="00203442"/>
    <w:rsid w:val="00206E12"/>
    <w:rsid w:val="002119AB"/>
    <w:rsid w:val="00216C05"/>
    <w:rsid w:val="00217BAC"/>
    <w:rsid w:val="00217D79"/>
    <w:rsid w:val="00222325"/>
    <w:rsid w:val="00226C8C"/>
    <w:rsid w:val="00232FA6"/>
    <w:rsid w:val="00244275"/>
    <w:rsid w:val="00252E57"/>
    <w:rsid w:val="0025390E"/>
    <w:rsid w:val="00254454"/>
    <w:rsid w:val="00265C3B"/>
    <w:rsid w:val="0027150B"/>
    <w:rsid w:val="0027371A"/>
    <w:rsid w:val="002823DD"/>
    <w:rsid w:val="00291DA0"/>
    <w:rsid w:val="00294950"/>
    <w:rsid w:val="0029681F"/>
    <w:rsid w:val="00296E6B"/>
    <w:rsid w:val="002B239A"/>
    <w:rsid w:val="002B2E1D"/>
    <w:rsid w:val="002B4DD1"/>
    <w:rsid w:val="002B5FFB"/>
    <w:rsid w:val="002C0216"/>
    <w:rsid w:val="002C21BB"/>
    <w:rsid w:val="002C6E93"/>
    <w:rsid w:val="002E1269"/>
    <w:rsid w:val="002E5FD4"/>
    <w:rsid w:val="00320863"/>
    <w:rsid w:val="00321741"/>
    <w:rsid w:val="00326876"/>
    <w:rsid w:val="00333C93"/>
    <w:rsid w:val="00344210"/>
    <w:rsid w:val="003555DB"/>
    <w:rsid w:val="00375C28"/>
    <w:rsid w:val="00390C23"/>
    <w:rsid w:val="00391267"/>
    <w:rsid w:val="003B0596"/>
    <w:rsid w:val="003B3CAD"/>
    <w:rsid w:val="003B46DD"/>
    <w:rsid w:val="003C3F8F"/>
    <w:rsid w:val="003D27F3"/>
    <w:rsid w:val="00402E7D"/>
    <w:rsid w:val="00407E97"/>
    <w:rsid w:val="0042074B"/>
    <w:rsid w:val="00425CEE"/>
    <w:rsid w:val="00432357"/>
    <w:rsid w:val="00444F9B"/>
    <w:rsid w:val="00457B00"/>
    <w:rsid w:val="004720F0"/>
    <w:rsid w:val="004744AA"/>
    <w:rsid w:val="00475B43"/>
    <w:rsid w:val="00494D8F"/>
    <w:rsid w:val="0049639F"/>
    <w:rsid w:val="004A7E7F"/>
    <w:rsid w:val="004B0C5B"/>
    <w:rsid w:val="004C3B8A"/>
    <w:rsid w:val="004D152D"/>
    <w:rsid w:val="004D3A74"/>
    <w:rsid w:val="004E38D4"/>
    <w:rsid w:val="004E3C97"/>
    <w:rsid w:val="004F4794"/>
    <w:rsid w:val="005076D4"/>
    <w:rsid w:val="0051406B"/>
    <w:rsid w:val="00516036"/>
    <w:rsid w:val="0053081B"/>
    <w:rsid w:val="005468E5"/>
    <w:rsid w:val="00551C5B"/>
    <w:rsid w:val="005654CD"/>
    <w:rsid w:val="00567FF7"/>
    <w:rsid w:val="00577D54"/>
    <w:rsid w:val="005A654D"/>
    <w:rsid w:val="005A6734"/>
    <w:rsid w:val="005A75C5"/>
    <w:rsid w:val="005B5622"/>
    <w:rsid w:val="005C5130"/>
    <w:rsid w:val="005D27B1"/>
    <w:rsid w:val="005D5A6F"/>
    <w:rsid w:val="005F45E5"/>
    <w:rsid w:val="00617CE7"/>
    <w:rsid w:val="00631384"/>
    <w:rsid w:val="00647488"/>
    <w:rsid w:val="006672E1"/>
    <w:rsid w:val="006B0562"/>
    <w:rsid w:val="006B05F6"/>
    <w:rsid w:val="006B0983"/>
    <w:rsid w:val="006B0DB3"/>
    <w:rsid w:val="006C110D"/>
    <w:rsid w:val="006C2766"/>
    <w:rsid w:val="006C3181"/>
    <w:rsid w:val="006D64F8"/>
    <w:rsid w:val="006D6A98"/>
    <w:rsid w:val="006D7570"/>
    <w:rsid w:val="006D7D52"/>
    <w:rsid w:val="006E2FB5"/>
    <w:rsid w:val="006F2008"/>
    <w:rsid w:val="006F3EA4"/>
    <w:rsid w:val="006F70EE"/>
    <w:rsid w:val="006F711E"/>
    <w:rsid w:val="007072A6"/>
    <w:rsid w:val="00734042"/>
    <w:rsid w:val="007402FA"/>
    <w:rsid w:val="00755056"/>
    <w:rsid w:val="00767372"/>
    <w:rsid w:val="007A54FF"/>
    <w:rsid w:val="007A5625"/>
    <w:rsid w:val="007A6BF7"/>
    <w:rsid w:val="007B5372"/>
    <w:rsid w:val="007B742B"/>
    <w:rsid w:val="007C4459"/>
    <w:rsid w:val="008108CB"/>
    <w:rsid w:val="008163C7"/>
    <w:rsid w:val="00823976"/>
    <w:rsid w:val="00824399"/>
    <w:rsid w:val="00827598"/>
    <w:rsid w:val="008301A3"/>
    <w:rsid w:val="00845C8E"/>
    <w:rsid w:val="008620A2"/>
    <w:rsid w:val="0087105F"/>
    <w:rsid w:val="00872F8D"/>
    <w:rsid w:val="008825C1"/>
    <w:rsid w:val="00893876"/>
    <w:rsid w:val="008B08DD"/>
    <w:rsid w:val="008B19E0"/>
    <w:rsid w:val="008B4A6C"/>
    <w:rsid w:val="008B60A0"/>
    <w:rsid w:val="008C0F67"/>
    <w:rsid w:val="008E1329"/>
    <w:rsid w:val="008E16F2"/>
    <w:rsid w:val="008E6220"/>
    <w:rsid w:val="008E6901"/>
    <w:rsid w:val="00903CBE"/>
    <w:rsid w:val="009123A4"/>
    <w:rsid w:val="009235E2"/>
    <w:rsid w:val="00943080"/>
    <w:rsid w:val="00947537"/>
    <w:rsid w:val="0095265E"/>
    <w:rsid w:val="00960731"/>
    <w:rsid w:val="009710CB"/>
    <w:rsid w:val="009908C3"/>
    <w:rsid w:val="009B75B0"/>
    <w:rsid w:val="009C0C65"/>
    <w:rsid w:val="009C2672"/>
    <w:rsid w:val="009C4492"/>
    <w:rsid w:val="009C4E4C"/>
    <w:rsid w:val="009D36F4"/>
    <w:rsid w:val="009E6896"/>
    <w:rsid w:val="009F3320"/>
    <w:rsid w:val="00A049A0"/>
    <w:rsid w:val="00A14257"/>
    <w:rsid w:val="00A50375"/>
    <w:rsid w:val="00A65EC8"/>
    <w:rsid w:val="00A738E0"/>
    <w:rsid w:val="00A73B4F"/>
    <w:rsid w:val="00A74F0E"/>
    <w:rsid w:val="00A75ACD"/>
    <w:rsid w:val="00A81812"/>
    <w:rsid w:val="00A853D7"/>
    <w:rsid w:val="00A85E47"/>
    <w:rsid w:val="00A973EE"/>
    <w:rsid w:val="00AB3D3B"/>
    <w:rsid w:val="00AB49AA"/>
    <w:rsid w:val="00AB68A1"/>
    <w:rsid w:val="00AC5785"/>
    <w:rsid w:val="00AD5BB3"/>
    <w:rsid w:val="00AE22EB"/>
    <w:rsid w:val="00AF3ED6"/>
    <w:rsid w:val="00B0202F"/>
    <w:rsid w:val="00B1388D"/>
    <w:rsid w:val="00B26287"/>
    <w:rsid w:val="00B36400"/>
    <w:rsid w:val="00B4571D"/>
    <w:rsid w:val="00B47AF5"/>
    <w:rsid w:val="00B61068"/>
    <w:rsid w:val="00B70F9D"/>
    <w:rsid w:val="00BA0DC3"/>
    <w:rsid w:val="00BA2146"/>
    <w:rsid w:val="00BA703F"/>
    <w:rsid w:val="00BB733E"/>
    <w:rsid w:val="00BD4F75"/>
    <w:rsid w:val="00C04F5B"/>
    <w:rsid w:val="00C07606"/>
    <w:rsid w:val="00C1312C"/>
    <w:rsid w:val="00C24626"/>
    <w:rsid w:val="00C279C9"/>
    <w:rsid w:val="00C329E2"/>
    <w:rsid w:val="00C35027"/>
    <w:rsid w:val="00C517DE"/>
    <w:rsid w:val="00C81102"/>
    <w:rsid w:val="00C84DC2"/>
    <w:rsid w:val="00C943CA"/>
    <w:rsid w:val="00CA260B"/>
    <w:rsid w:val="00CB4257"/>
    <w:rsid w:val="00CD0400"/>
    <w:rsid w:val="00D04624"/>
    <w:rsid w:val="00D10901"/>
    <w:rsid w:val="00D11A65"/>
    <w:rsid w:val="00D319CA"/>
    <w:rsid w:val="00D37591"/>
    <w:rsid w:val="00D43448"/>
    <w:rsid w:val="00D62C2A"/>
    <w:rsid w:val="00D732D1"/>
    <w:rsid w:val="00D73EA6"/>
    <w:rsid w:val="00D770A4"/>
    <w:rsid w:val="00D91930"/>
    <w:rsid w:val="00D93C2E"/>
    <w:rsid w:val="00DA40C1"/>
    <w:rsid w:val="00DB3944"/>
    <w:rsid w:val="00DE4B9B"/>
    <w:rsid w:val="00DF43B6"/>
    <w:rsid w:val="00DF4E02"/>
    <w:rsid w:val="00DF57B4"/>
    <w:rsid w:val="00E067B1"/>
    <w:rsid w:val="00E10E88"/>
    <w:rsid w:val="00E12E45"/>
    <w:rsid w:val="00E16031"/>
    <w:rsid w:val="00E22966"/>
    <w:rsid w:val="00E22E1B"/>
    <w:rsid w:val="00E266F1"/>
    <w:rsid w:val="00E47B7B"/>
    <w:rsid w:val="00E53129"/>
    <w:rsid w:val="00E56E4F"/>
    <w:rsid w:val="00E62BCF"/>
    <w:rsid w:val="00E6547A"/>
    <w:rsid w:val="00E87D19"/>
    <w:rsid w:val="00E95110"/>
    <w:rsid w:val="00EA1EF0"/>
    <w:rsid w:val="00EB0654"/>
    <w:rsid w:val="00EC62C3"/>
    <w:rsid w:val="00ED07AB"/>
    <w:rsid w:val="00ED6A9C"/>
    <w:rsid w:val="00ED6FA0"/>
    <w:rsid w:val="00F03D84"/>
    <w:rsid w:val="00F04C3B"/>
    <w:rsid w:val="00F24688"/>
    <w:rsid w:val="00F257A9"/>
    <w:rsid w:val="00F34F9D"/>
    <w:rsid w:val="00F35A0B"/>
    <w:rsid w:val="00F531FA"/>
    <w:rsid w:val="00F60C4C"/>
    <w:rsid w:val="00F64483"/>
    <w:rsid w:val="00FA0672"/>
    <w:rsid w:val="00FA6F76"/>
    <w:rsid w:val="00FB4C87"/>
    <w:rsid w:val="00FE3E77"/>
    <w:rsid w:val="00FF5C4B"/>
    <w:rsid w:val="00FF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2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8E1329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E1329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8E132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1329"/>
    <w:pPr>
      <w:keepNext/>
      <w:numPr>
        <w:ilvl w:val="3"/>
        <w:numId w:val="1"/>
      </w:numPr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1329"/>
  </w:style>
  <w:style w:type="character" w:customStyle="1" w:styleId="WW8Num2z0">
    <w:name w:val="WW8Num2z0"/>
    <w:rsid w:val="008E1329"/>
    <w:rPr>
      <w:rFonts w:eastAsia="Calibri" w:hint="default"/>
      <w:sz w:val="28"/>
      <w:szCs w:val="28"/>
    </w:rPr>
  </w:style>
  <w:style w:type="character" w:customStyle="1" w:styleId="WW8Num2z1">
    <w:name w:val="WW8Num2z1"/>
    <w:rsid w:val="008E1329"/>
  </w:style>
  <w:style w:type="character" w:customStyle="1" w:styleId="WW8Num2z2">
    <w:name w:val="WW8Num2z2"/>
    <w:rsid w:val="008E1329"/>
  </w:style>
  <w:style w:type="character" w:customStyle="1" w:styleId="WW8Num2z3">
    <w:name w:val="WW8Num2z3"/>
    <w:rsid w:val="008E1329"/>
  </w:style>
  <w:style w:type="character" w:customStyle="1" w:styleId="WW8Num2z4">
    <w:name w:val="WW8Num2z4"/>
    <w:rsid w:val="008E1329"/>
  </w:style>
  <w:style w:type="character" w:customStyle="1" w:styleId="WW8Num2z5">
    <w:name w:val="WW8Num2z5"/>
    <w:rsid w:val="008E1329"/>
  </w:style>
  <w:style w:type="character" w:customStyle="1" w:styleId="WW8Num2z6">
    <w:name w:val="WW8Num2z6"/>
    <w:rsid w:val="008E1329"/>
  </w:style>
  <w:style w:type="character" w:customStyle="1" w:styleId="WW8Num2z7">
    <w:name w:val="WW8Num2z7"/>
    <w:rsid w:val="008E1329"/>
  </w:style>
  <w:style w:type="character" w:customStyle="1" w:styleId="WW8Num2z8">
    <w:name w:val="WW8Num2z8"/>
    <w:rsid w:val="008E1329"/>
  </w:style>
  <w:style w:type="character" w:customStyle="1" w:styleId="WW8Num3z0">
    <w:name w:val="WW8Num3z0"/>
    <w:rsid w:val="008E1329"/>
    <w:rPr>
      <w:rFonts w:cs="Times New Roman" w:hint="default"/>
    </w:rPr>
  </w:style>
  <w:style w:type="character" w:customStyle="1" w:styleId="WW8Num3z1">
    <w:name w:val="WW8Num3z1"/>
    <w:rsid w:val="008E1329"/>
    <w:rPr>
      <w:rFonts w:cs="Times New Roman"/>
    </w:rPr>
  </w:style>
  <w:style w:type="character" w:customStyle="1" w:styleId="WW8Num4z0">
    <w:name w:val="WW8Num4z0"/>
    <w:rsid w:val="008E1329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8E1329"/>
    <w:rPr>
      <w:rFonts w:ascii="Courier New" w:hAnsi="Courier New" w:cs="Courier New" w:hint="default"/>
    </w:rPr>
  </w:style>
  <w:style w:type="character" w:customStyle="1" w:styleId="WW8Num4z2">
    <w:name w:val="WW8Num4z2"/>
    <w:rsid w:val="008E1329"/>
    <w:rPr>
      <w:rFonts w:ascii="Wingdings" w:hAnsi="Wingdings" w:cs="Wingdings" w:hint="default"/>
    </w:rPr>
  </w:style>
  <w:style w:type="character" w:customStyle="1" w:styleId="WW8Num4z3">
    <w:name w:val="WW8Num4z3"/>
    <w:rsid w:val="008E1329"/>
    <w:rPr>
      <w:rFonts w:ascii="Symbol" w:hAnsi="Symbol" w:cs="Symbol" w:hint="default"/>
    </w:rPr>
  </w:style>
  <w:style w:type="character" w:customStyle="1" w:styleId="WW8NumSt2z0">
    <w:name w:val="WW8NumSt2z0"/>
    <w:rsid w:val="008E1329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8E1329"/>
  </w:style>
  <w:style w:type="character" w:styleId="a3">
    <w:name w:val="Hyperlink"/>
    <w:rsid w:val="008E1329"/>
    <w:rPr>
      <w:color w:val="0000FF"/>
      <w:u w:val="single"/>
    </w:rPr>
  </w:style>
  <w:style w:type="character" w:customStyle="1" w:styleId="a4">
    <w:name w:val="Верхний колонтитул Знак"/>
    <w:uiPriority w:val="99"/>
    <w:rsid w:val="008E1329"/>
    <w:rPr>
      <w:sz w:val="24"/>
      <w:lang w:val="uk-UA"/>
    </w:rPr>
  </w:style>
  <w:style w:type="character" w:customStyle="1" w:styleId="a5">
    <w:name w:val="Нижний колонтитул Знак"/>
    <w:uiPriority w:val="99"/>
    <w:rsid w:val="008E1329"/>
    <w:rPr>
      <w:sz w:val="24"/>
      <w:lang w:val="uk-UA"/>
    </w:rPr>
  </w:style>
  <w:style w:type="character" w:customStyle="1" w:styleId="a6">
    <w:name w:val="Основной текст Знак"/>
    <w:rsid w:val="008E1329"/>
    <w:rPr>
      <w:rFonts w:eastAsia="Batang"/>
    </w:rPr>
  </w:style>
  <w:style w:type="character" w:styleId="a7">
    <w:name w:val="Strong"/>
    <w:qFormat/>
    <w:rsid w:val="008E1329"/>
    <w:rPr>
      <w:rFonts w:cs="Times New Roman"/>
      <w:b/>
      <w:bCs/>
    </w:rPr>
  </w:style>
  <w:style w:type="character" w:customStyle="1" w:styleId="a8">
    <w:name w:val="Текст выноски Знак"/>
    <w:rsid w:val="008E1329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9"/>
    <w:qFormat/>
    <w:rsid w:val="008E132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rsid w:val="008E1329"/>
    <w:pPr>
      <w:autoSpaceDE w:val="0"/>
      <w:spacing w:line="360" w:lineRule="auto"/>
      <w:jc w:val="both"/>
    </w:pPr>
    <w:rPr>
      <w:rFonts w:eastAsia="Batang"/>
      <w:sz w:val="20"/>
    </w:rPr>
  </w:style>
  <w:style w:type="paragraph" w:styleId="aa">
    <w:name w:val="List"/>
    <w:basedOn w:val="a9"/>
    <w:rsid w:val="008E1329"/>
    <w:rPr>
      <w:rFonts w:cs="Mangal"/>
    </w:rPr>
  </w:style>
  <w:style w:type="paragraph" w:customStyle="1" w:styleId="12">
    <w:name w:val="Название1"/>
    <w:basedOn w:val="a"/>
    <w:rsid w:val="008E132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8E1329"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8E1329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8E1329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8E1329"/>
    <w:pPr>
      <w:spacing w:before="280" w:after="280"/>
    </w:pPr>
    <w:rPr>
      <w:szCs w:val="24"/>
      <w:lang w:val="ru-RU"/>
    </w:rPr>
  </w:style>
  <w:style w:type="paragraph" w:styleId="ae">
    <w:name w:val="No Spacing"/>
    <w:qFormat/>
    <w:rsid w:val="008E1329"/>
    <w:pPr>
      <w:suppressAutoHyphens/>
    </w:pPr>
    <w:rPr>
      <w:rFonts w:eastAsia="Batang"/>
      <w:lang w:val="ru-RU" w:eastAsia="ar-SA"/>
    </w:rPr>
  </w:style>
  <w:style w:type="paragraph" w:styleId="af">
    <w:name w:val="List Paragraph"/>
    <w:basedOn w:val="a"/>
    <w:qFormat/>
    <w:rsid w:val="008E132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/>
    </w:rPr>
  </w:style>
  <w:style w:type="paragraph" w:styleId="af0">
    <w:name w:val="Balloon Text"/>
    <w:basedOn w:val="a"/>
    <w:rsid w:val="008E1329"/>
    <w:rPr>
      <w:rFonts w:ascii="Segoe UI" w:hAnsi="Segoe UI" w:cs="Segoe UI"/>
      <w:sz w:val="18"/>
      <w:szCs w:val="18"/>
    </w:rPr>
  </w:style>
  <w:style w:type="paragraph" w:customStyle="1" w:styleId="af1">
    <w:name w:val="Содержимое таблицы"/>
    <w:basedOn w:val="a"/>
    <w:rsid w:val="008E1329"/>
    <w:pPr>
      <w:suppressLineNumbers/>
    </w:pPr>
  </w:style>
  <w:style w:type="paragraph" w:customStyle="1" w:styleId="af2">
    <w:name w:val="Заголовок таблицы"/>
    <w:basedOn w:val="af1"/>
    <w:rsid w:val="008E1329"/>
    <w:pPr>
      <w:jc w:val="center"/>
    </w:pPr>
    <w:rPr>
      <w:b/>
      <w:bCs/>
    </w:rPr>
  </w:style>
  <w:style w:type="paragraph" w:customStyle="1" w:styleId="Standard">
    <w:name w:val="Standard"/>
    <w:rsid w:val="000C7B5B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FB8C-7589-470D-956F-272C9ACE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6152</Words>
  <Characters>3507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Драчук</dc:creator>
  <cp:lastModifiedBy>В Драчук</cp:lastModifiedBy>
  <cp:revision>3</cp:revision>
  <cp:lastPrinted>2024-09-04T11:40:00Z</cp:lastPrinted>
  <dcterms:created xsi:type="dcterms:W3CDTF">2024-10-28T09:11:00Z</dcterms:created>
  <dcterms:modified xsi:type="dcterms:W3CDTF">2024-11-01T12:07:00Z</dcterms:modified>
</cp:coreProperties>
</file>